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DD1" w14:textId="77777777" w:rsidR="00DE30A1" w:rsidRDefault="00837484" w:rsidP="004E0D13">
      <w:pPr>
        <w:jc w:val="center"/>
        <w:rPr>
          <w:rFonts w:ascii="Arial" w:hAnsi="Arial" w:cs="Arial"/>
          <w:b/>
          <w:sz w:val="24"/>
        </w:rPr>
      </w:pPr>
      <w:r>
        <w:rPr>
          <w:rFonts w:ascii="Arial" w:hAnsi="Arial" w:cs="Arial"/>
          <w:b/>
          <w:sz w:val="24"/>
        </w:rPr>
        <w:t>REGULAR</w:t>
      </w:r>
      <w:r w:rsidR="00DE30A1">
        <w:rPr>
          <w:rFonts w:ascii="Arial" w:hAnsi="Arial" w:cs="Arial"/>
          <w:b/>
          <w:sz w:val="24"/>
        </w:rPr>
        <w:t xml:space="preserve"> MEETING</w:t>
      </w:r>
    </w:p>
    <w:p w14:paraId="43565969" w14:textId="77777777" w:rsidR="00DE30A1" w:rsidRDefault="00DE30A1" w:rsidP="004E0D13">
      <w:pPr>
        <w:jc w:val="center"/>
        <w:rPr>
          <w:rFonts w:ascii="Arial" w:hAnsi="Arial" w:cs="Arial"/>
          <w:b/>
          <w:sz w:val="24"/>
        </w:rPr>
      </w:pPr>
      <w:r>
        <w:rPr>
          <w:rFonts w:ascii="Arial" w:hAnsi="Arial" w:cs="Arial"/>
          <w:b/>
          <w:sz w:val="24"/>
        </w:rPr>
        <w:t>CAERNARVON TOWNSHIP SUPERVISORS</w:t>
      </w:r>
    </w:p>
    <w:p w14:paraId="62B0ECDB" w14:textId="77777777" w:rsidR="00DE30A1" w:rsidRPr="004F0707" w:rsidRDefault="00DE30A1" w:rsidP="004E0D13">
      <w:pPr>
        <w:jc w:val="center"/>
        <w:rPr>
          <w:rFonts w:ascii="Arial" w:hAnsi="Arial" w:cs="Arial"/>
          <w:b/>
          <w:sz w:val="24"/>
        </w:rPr>
      </w:pPr>
      <w:r w:rsidRPr="004F0707">
        <w:rPr>
          <w:rFonts w:ascii="Arial" w:hAnsi="Arial" w:cs="Arial"/>
          <w:b/>
          <w:sz w:val="24"/>
        </w:rPr>
        <w:t>AGENDA</w:t>
      </w:r>
    </w:p>
    <w:p w14:paraId="387B73FD" w14:textId="32B0919E" w:rsidR="00DE30A1" w:rsidRDefault="009E7966" w:rsidP="004E0D13">
      <w:pPr>
        <w:jc w:val="center"/>
        <w:rPr>
          <w:rFonts w:ascii="Arial" w:hAnsi="Arial" w:cs="Arial"/>
          <w:b/>
          <w:sz w:val="24"/>
        </w:rPr>
      </w:pPr>
      <w:r>
        <w:rPr>
          <w:rFonts w:ascii="Arial" w:hAnsi="Arial" w:cs="Arial"/>
          <w:b/>
          <w:sz w:val="24"/>
        </w:rPr>
        <w:t>October 10</w:t>
      </w:r>
      <w:r w:rsidR="00680FA1">
        <w:rPr>
          <w:rFonts w:ascii="Arial" w:hAnsi="Arial" w:cs="Arial"/>
          <w:b/>
          <w:sz w:val="24"/>
        </w:rPr>
        <w:t>, 2022</w:t>
      </w:r>
    </w:p>
    <w:p w14:paraId="2D213192" w14:textId="2D5692F6" w:rsidR="00415AE8" w:rsidRDefault="00415AE8" w:rsidP="004E0D13">
      <w:pPr>
        <w:jc w:val="center"/>
        <w:rPr>
          <w:rFonts w:ascii="Arial" w:hAnsi="Arial" w:cs="Arial"/>
          <w:b/>
          <w:sz w:val="24"/>
        </w:rPr>
      </w:pPr>
    </w:p>
    <w:p w14:paraId="742F24FD" w14:textId="77777777" w:rsidR="009227B9" w:rsidRDefault="009227B9" w:rsidP="009227B9">
      <w:pPr>
        <w:rPr>
          <w:rFonts w:ascii="Arial" w:hAnsi="Arial" w:cs="Arial"/>
          <w:b/>
          <w:bCs/>
          <w:sz w:val="24"/>
        </w:rPr>
      </w:pPr>
      <w:r>
        <w:rPr>
          <w:rFonts w:ascii="Arial" w:hAnsi="Arial" w:cs="Arial"/>
          <w:b/>
          <w:bCs/>
          <w:sz w:val="24"/>
        </w:rPr>
        <w:t>PLEDGE OF ALLEGIANCE</w:t>
      </w:r>
      <w:r w:rsidRPr="0097373E">
        <w:rPr>
          <w:rFonts w:ascii="Arial" w:hAnsi="Arial" w:cs="Arial"/>
          <w:b/>
          <w:bCs/>
          <w:sz w:val="24"/>
        </w:rPr>
        <w:t xml:space="preserve"> </w:t>
      </w:r>
    </w:p>
    <w:p w14:paraId="6D50ADCC" w14:textId="77777777" w:rsidR="009227B9" w:rsidRDefault="009227B9" w:rsidP="009227B9">
      <w:pPr>
        <w:rPr>
          <w:rFonts w:ascii="Arial" w:hAnsi="Arial" w:cs="Arial"/>
          <w:b/>
          <w:sz w:val="24"/>
        </w:rPr>
      </w:pPr>
    </w:p>
    <w:p w14:paraId="2BFE8322" w14:textId="6CC9CB58" w:rsidR="00387307" w:rsidRPr="00EE2B31" w:rsidRDefault="00F34B8E" w:rsidP="00F34B8E">
      <w:pPr>
        <w:rPr>
          <w:rFonts w:ascii="Arial" w:hAnsi="Arial" w:cs="Arial"/>
          <w:b/>
          <w:sz w:val="24"/>
        </w:rPr>
      </w:pPr>
      <w:r>
        <w:rPr>
          <w:rFonts w:ascii="Arial" w:hAnsi="Arial" w:cs="Arial"/>
          <w:b/>
          <w:sz w:val="24"/>
        </w:rPr>
        <w:t xml:space="preserve">INVOCATION </w:t>
      </w:r>
      <w:r w:rsidR="00FE10E0">
        <w:rPr>
          <w:rFonts w:ascii="Arial" w:hAnsi="Arial" w:cs="Arial"/>
          <w:b/>
          <w:sz w:val="24"/>
        </w:rPr>
        <w:t xml:space="preserve">– </w:t>
      </w:r>
      <w:r w:rsidR="00A55C03">
        <w:rPr>
          <w:rFonts w:ascii="Arial" w:hAnsi="Arial" w:cs="Arial"/>
          <w:bCs/>
          <w:sz w:val="24"/>
        </w:rPr>
        <w:t>Father Mark Scheneman, Bangor Episcopal Church</w:t>
      </w:r>
    </w:p>
    <w:p w14:paraId="2CA95583" w14:textId="77777777" w:rsidR="00F426AE" w:rsidRPr="00F34B8E" w:rsidRDefault="00F426AE" w:rsidP="00F34B8E">
      <w:pPr>
        <w:rPr>
          <w:rFonts w:ascii="Arial" w:hAnsi="Arial" w:cs="Arial"/>
          <w:sz w:val="24"/>
        </w:rPr>
      </w:pPr>
    </w:p>
    <w:p w14:paraId="6CFDF8D5" w14:textId="5798C5CB" w:rsidR="00DE30A1" w:rsidRDefault="00DE30A1" w:rsidP="004E0D13">
      <w:pPr>
        <w:rPr>
          <w:rFonts w:ascii="Arial" w:hAnsi="Arial" w:cs="Arial"/>
          <w:sz w:val="24"/>
        </w:rPr>
      </w:pPr>
      <w:r>
        <w:rPr>
          <w:rFonts w:ascii="Arial" w:hAnsi="Arial" w:cs="Arial"/>
          <w:b/>
          <w:sz w:val="24"/>
        </w:rPr>
        <w:t>MINUTES –</w:t>
      </w:r>
      <w:r w:rsidR="00826E39">
        <w:rPr>
          <w:rFonts w:ascii="Arial" w:hAnsi="Arial" w:cs="Arial"/>
          <w:b/>
          <w:sz w:val="24"/>
        </w:rPr>
        <w:t xml:space="preserve"> </w:t>
      </w:r>
      <w:r w:rsidR="006E71F5">
        <w:rPr>
          <w:rFonts w:ascii="Arial" w:hAnsi="Arial" w:cs="Arial"/>
          <w:sz w:val="24"/>
        </w:rPr>
        <w:t>September 6</w:t>
      </w:r>
      <w:r w:rsidR="0033074F">
        <w:rPr>
          <w:rFonts w:ascii="Arial" w:hAnsi="Arial" w:cs="Arial"/>
          <w:sz w:val="24"/>
        </w:rPr>
        <w:t>, 2022</w:t>
      </w:r>
      <w:r w:rsidR="009227B9">
        <w:rPr>
          <w:rFonts w:ascii="Arial" w:hAnsi="Arial" w:cs="Arial"/>
          <w:sz w:val="24"/>
        </w:rPr>
        <w:t xml:space="preserve"> Meeting Minutes</w:t>
      </w:r>
      <w:r w:rsidR="00351318">
        <w:rPr>
          <w:rFonts w:ascii="Arial" w:hAnsi="Arial" w:cs="Arial"/>
          <w:sz w:val="24"/>
        </w:rPr>
        <w:t xml:space="preserve"> </w:t>
      </w:r>
    </w:p>
    <w:p w14:paraId="054A4715" w14:textId="77777777" w:rsidR="00BC7E1A" w:rsidRDefault="00BC7E1A" w:rsidP="004E0D13">
      <w:pPr>
        <w:rPr>
          <w:rFonts w:ascii="Arial" w:hAnsi="Arial" w:cs="Arial"/>
          <w:sz w:val="24"/>
        </w:rPr>
      </w:pPr>
    </w:p>
    <w:p w14:paraId="74A6A6A7" w14:textId="5D29900B" w:rsidR="00F35746" w:rsidRDefault="00F35746" w:rsidP="004E0D13">
      <w:pPr>
        <w:rPr>
          <w:rFonts w:ascii="Arial" w:hAnsi="Arial" w:cs="Arial"/>
          <w:b/>
          <w:bCs/>
          <w:sz w:val="24"/>
        </w:rPr>
      </w:pPr>
      <w:r w:rsidRPr="00F35746">
        <w:rPr>
          <w:rFonts w:ascii="Arial" w:hAnsi="Arial" w:cs="Arial"/>
          <w:b/>
          <w:bCs/>
          <w:sz w:val="24"/>
        </w:rPr>
        <w:t>ADDITIONAL AGENDA ITEMS</w:t>
      </w:r>
    </w:p>
    <w:p w14:paraId="56FD6C59" w14:textId="77777777" w:rsidR="009D0A83" w:rsidRPr="00FC2A0A" w:rsidRDefault="009D0A83" w:rsidP="009C46F9">
      <w:pPr>
        <w:rPr>
          <w:rFonts w:ascii="Arial" w:hAnsi="Arial" w:cs="Arial"/>
          <w:bCs/>
          <w:sz w:val="24"/>
        </w:rPr>
      </w:pPr>
    </w:p>
    <w:p w14:paraId="48BF6B02" w14:textId="737C2902" w:rsidR="000E052F" w:rsidRDefault="00DE30A1" w:rsidP="00781426">
      <w:pPr>
        <w:rPr>
          <w:rFonts w:ascii="Arial" w:hAnsi="Arial" w:cs="Arial"/>
          <w:b/>
          <w:sz w:val="24"/>
        </w:rPr>
      </w:pPr>
      <w:r>
        <w:rPr>
          <w:rFonts w:ascii="Arial" w:hAnsi="Arial" w:cs="Arial"/>
          <w:b/>
          <w:sz w:val="24"/>
        </w:rPr>
        <w:t>VISITORS –</w:t>
      </w:r>
      <w:r w:rsidR="00775693">
        <w:rPr>
          <w:rFonts w:ascii="Arial" w:hAnsi="Arial" w:cs="Arial"/>
          <w:b/>
          <w:sz w:val="24"/>
        </w:rPr>
        <w:t xml:space="preserve"> </w:t>
      </w:r>
      <w:r w:rsidR="000E052F" w:rsidRPr="000E052F">
        <w:rPr>
          <w:rFonts w:ascii="Arial" w:hAnsi="Arial" w:cs="Arial"/>
          <w:bCs/>
          <w:sz w:val="24"/>
        </w:rPr>
        <w:t>Lori Kier, ELANCO Library</w:t>
      </w:r>
    </w:p>
    <w:p w14:paraId="04ADEE69" w14:textId="10E1FD4F" w:rsidR="00775693" w:rsidRDefault="00583B2F" w:rsidP="00781426">
      <w:pPr>
        <w:rPr>
          <w:rFonts w:ascii="Arial" w:hAnsi="Arial" w:cs="Arial"/>
          <w:b/>
          <w:sz w:val="24"/>
        </w:rPr>
      </w:pPr>
      <w:r w:rsidRPr="00583B2F">
        <w:rPr>
          <w:rFonts w:ascii="Arial" w:hAnsi="Arial" w:cs="Arial"/>
          <w:bCs/>
          <w:sz w:val="24"/>
        </w:rPr>
        <w:t>Travis Martin, consider approval of Publication 756</w:t>
      </w:r>
    </w:p>
    <w:p w14:paraId="62E55518" w14:textId="736453F7" w:rsidR="00DE30A1" w:rsidRDefault="00DE30A1" w:rsidP="00D15F84">
      <w:pPr>
        <w:rPr>
          <w:rFonts w:ascii="Arial" w:hAnsi="Arial" w:cs="Arial"/>
          <w:b/>
          <w:sz w:val="24"/>
        </w:rPr>
      </w:pPr>
      <w:r>
        <w:rPr>
          <w:rFonts w:ascii="Arial" w:hAnsi="Arial" w:cs="Arial"/>
          <w:b/>
          <w:sz w:val="24"/>
        </w:rPr>
        <w:t xml:space="preserve"> </w:t>
      </w:r>
      <w:r>
        <w:rPr>
          <w:rFonts w:ascii="Arial" w:hAnsi="Arial" w:cs="Arial"/>
          <w:b/>
          <w:sz w:val="24"/>
        </w:rPr>
        <w:tab/>
      </w:r>
    </w:p>
    <w:p w14:paraId="12FE5668" w14:textId="77777777" w:rsidR="00DE30A1" w:rsidRDefault="00DE30A1" w:rsidP="004E0D13">
      <w:pPr>
        <w:rPr>
          <w:rFonts w:ascii="Arial" w:hAnsi="Arial" w:cs="Arial"/>
          <w:b/>
          <w:sz w:val="24"/>
        </w:rPr>
      </w:pPr>
      <w:r>
        <w:rPr>
          <w:rFonts w:ascii="Arial" w:hAnsi="Arial" w:cs="Arial"/>
          <w:b/>
          <w:sz w:val="24"/>
        </w:rPr>
        <w:t>REPORTS:</w:t>
      </w:r>
    </w:p>
    <w:p w14:paraId="4245A1B5" w14:textId="2B75BE1A" w:rsidR="00DE30A1" w:rsidRPr="00593587" w:rsidRDefault="00DE30A1" w:rsidP="00D934A1">
      <w:pPr>
        <w:numPr>
          <w:ilvl w:val="0"/>
          <w:numId w:val="22"/>
        </w:numPr>
        <w:rPr>
          <w:rFonts w:ascii="Arial" w:hAnsi="Arial" w:cs="Arial"/>
          <w:b/>
          <w:sz w:val="24"/>
        </w:rPr>
      </w:pPr>
      <w:r>
        <w:rPr>
          <w:rFonts w:ascii="Arial" w:hAnsi="Arial" w:cs="Arial"/>
          <w:b/>
          <w:sz w:val="24"/>
        </w:rPr>
        <w:t xml:space="preserve">Roadmaster </w:t>
      </w:r>
      <w:r>
        <w:rPr>
          <w:rFonts w:ascii="Arial" w:hAnsi="Arial" w:cs="Arial"/>
          <w:sz w:val="24"/>
        </w:rPr>
        <w:t>– Terry Martin</w:t>
      </w:r>
    </w:p>
    <w:p w14:paraId="669DC63A" w14:textId="40243CF1" w:rsidR="00CD0286" w:rsidRDefault="00051717" w:rsidP="00593587">
      <w:pPr>
        <w:ind w:left="720"/>
        <w:rPr>
          <w:rFonts w:ascii="Arial" w:hAnsi="Arial" w:cs="Arial"/>
          <w:bCs/>
          <w:sz w:val="24"/>
        </w:rPr>
      </w:pPr>
      <w:r>
        <w:rPr>
          <w:rFonts w:ascii="Arial" w:hAnsi="Arial" w:cs="Arial"/>
          <w:bCs/>
          <w:sz w:val="24"/>
        </w:rPr>
        <w:t>“Driveway Ahead” Signs</w:t>
      </w:r>
    </w:p>
    <w:p w14:paraId="4942B2D5" w14:textId="0708661D" w:rsidR="0009556F" w:rsidRPr="00593587" w:rsidRDefault="0009556F" w:rsidP="00593587">
      <w:pPr>
        <w:ind w:left="720"/>
        <w:rPr>
          <w:rFonts w:ascii="Arial" w:hAnsi="Arial" w:cs="Arial"/>
          <w:bCs/>
          <w:sz w:val="24"/>
        </w:rPr>
      </w:pPr>
      <w:r>
        <w:rPr>
          <w:rFonts w:ascii="Arial" w:hAnsi="Arial" w:cs="Arial"/>
          <w:bCs/>
          <w:sz w:val="24"/>
        </w:rPr>
        <w:t>Lloyd Newswanger driveway</w:t>
      </w:r>
    </w:p>
    <w:p w14:paraId="55B11D06" w14:textId="77777777" w:rsidR="00B8535E" w:rsidRPr="00FB50BC" w:rsidRDefault="00B8535E" w:rsidP="00062827">
      <w:pPr>
        <w:ind w:left="720"/>
        <w:rPr>
          <w:rFonts w:ascii="Arial" w:hAnsi="Arial" w:cs="Arial"/>
          <w:bCs/>
          <w:sz w:val="24"/>
        </w:rPr>
      </w:pPr>
    </w:p>
    <w:p w14:paraId="6C000D71" w14:textId="130965E3" w:rsidR="00A81031" w:rsidRPr="00A55C03" w:rsidRDefault="00DE30A1" w:rsidP="00502092">
      <w:pPr>
        <w:numPr>
          <w:ilvl w:val="0"/>
          <w:numId w:val="22"/>
        </w:numPr>
        <w:rPr>
          <w:rFonts w:ascii="Arial" w:hAnsi="Arial" w:cs="Arial"/>
          <w:b/>
          <w:sz w:val="24"/>
        </w:rPr>
      </w:pPr>
      <w:r w:rsidRPr="00680FA1">
        <w:rPr>
          <w:rFonts w:ascii="Arial" w:hAnsi="Arial" w:cs="Arial"/>
          <w:b/>
          <w:sz w:val="24"/>
        </w:rPr>
        <w:t xml:space="preserve">Treasurer </w:t>
      </w:r>
      <w:r w:rsidRPr="00680FA1">
        <w:rPr>
          <w:rFonts w:ascii="Arial" w:hAnsi="Arial" w:cs="Arial"/>
          <w:sz w:val="24"/>
        </w:rPr>
        <w:t xml:space="preserve">– Kathy Norris – Request to pay bills and approve Treasurer’s report for </w:t>
      </w:r>
      <w:r w:rsidR="00FD0807">
        <w:rPr>
          <w:rFonts w:ascii="Arial" w:hAnsi="Arial" w:cs="Arial"/>
          <w:sz w:val="24"/>
        </w:rPr>
        <w:t>$166,345.98</w:t>
      </w:r>
      <w:r w:rsidR="001E1662">
        <w:rPr>
          <w:rFonts w:ascii="Arial" w:hAnsi="Arial" w:cs="Arial"/>
          <w:sz w:val="24"/>
        </w:rPr>
        <w:t xml:space="preserve"> </w:t>
      </w:r>
      <w:r w:rsidR="00955745" w:rsidRPr="00680FA1">
        <w:rPr>
          <w:rFonts w:ascii="Arial" w:hAnsi="Arial" w:cs="Arial"/>
          <w:sz w:val="24"/>
        </w:rPr>
        <w:t>from</w:t>
      </w:r>
      <w:r w:rsidR="00C01D99" w:rsidRPr="00680FA1">
        <w:rPr>
          <w:rFonts w:ascii="Arial" w:hAnsi="Arial" w:cs="Arial"/>
          <w:sz w:val="24"/>
        </w:rPr>
        <w:t xml:space="preserve"> </w:t>
      </w:r>
      <w:r w:rsidR="001E1662">
        <w:rPr>
          <w:rFonts w:ascii="Arial" w:hAnsi="Arial" w:cs="Arial"/>
          <w:sz w:val="24"/>
        </w:rPr>
        <w:t>September 2</w:t>
      </w:r>
      <w:r w:rsidR="00A74DF1" w:rsidRPr="00680FA1">
        <w:rPr>
          <w:rFonts w:ascii="Arial" w:hAnsi="Arial" w:cs="Arial"/>
          <w:sz w:val="24"/>
        </w:rPr>
        <w:t>, 2022</w:t>
      </w:r>
      <w:r w:rsidR="00AF4593" w:rsidRPr="00680FA1">
        <w:rPr>
          <w:rFonts w:ascii="Arial" w:hAnsi="Arial" w:cs="Arial"/>
          <w:sz w:val="24"/>
        </w:rPr>
        <w:t xml:space="preserve"> </w:t>
      </w:r>
      <w:r w:rsidR="00680FA1" w:rsidRPr="00680FA1">
        <w:rPr>
          <w:rFonts w:ascii="Arial" w:hAnsi="Arial" w:cs="Arial"/>
          <w:sz w:val="24"/>
        </w:rPr>
        <w:t xml:space="preserve">through </w:t>
      </w:r>
      <w:r w:rsidR="001E1662">
        <w:rPr>
          <w:rFonts w:ascii="Arial" w:hAnsi="Arial" w:cs="Arial"/>
          <w:sz w:val="24"/>
        </w:rPr>
        <w:t>October 5</w:t>
      </w:r>
      <w:r w:rsidR="006E788A">
        <w:rPr>
          <w:rFonts w:ascii="Arial" w:hAnsi="Arial" w:cs="Arial"/>
          <w:sz w:val="24"/>
        </w:rPr>
        <w:t xml:space="preserve">, 2022 </w:t>
      </w:r>
      <w:r w:rsidR="0064369B" w:rsidRPr="00680FA1">
        <w:rPr>
          <w:rFonts w:ascii="Arial" w:hAnsi="Arial" w:cs="Arial"/>
          <w:sz w:val="24"/>
        </w:rPr>
        <w:t>from the General Fund</w:t>
      </w:r>
      <w:r w:rsidR="00680FA1">
        <w:rPr>
          <w:rFonts w:ascii="Arial" w:hAnsi="Arial" w:cs="Arial"/>
          <w:sz w:val="24"/>
        </w:rPr>
        <w:t>.</w:t>
      </w:r>
      <w:r w:rsidR="001E1662">
        <w:rPr>
          <w:rFonts w:ascii="Arial" w:hAnsi="Arial" w:cs="Arial"/>
          <w:sz w:val="24"/>
        </w:rPr>
        <w:t xml:space="preserve">  Retro-active approval of $50,000.00 to Lancaster County Agricultural Preserve Board and $1,114.75 to Lancaster County Recorder of Deeds for the Preservation of the Isaac and Anna Mae Shirk farm.</w:t>
      </w:r>
    </w:p>
    <w:p w14:paraId="309BE198" w14:textId="5B8783BD" w:rsidR="00A55C03" w:rsidRDefault="00A55C03" w:rsidP="00A55C03">
      <w:pPr>
        <w:rPr>
          <w:rFonts w:ascii="Arial" w:hAnsi="Arial" w:cs="Arial"/>
          <w:b/>
          <w:sz w:val="24"/>
        </w:rPr>
      </w:pPr>
      <w:r>
        <w:rPr>
          <w:rFonts w:ascii="Arial" w:hAnsi="Arial" w:cs="Arial"/>
          <w:b/>
          <w:sz w:val="24"/>
        </w:rPr>
        <w:tab/>
      </w:r>
    </w:p>
    <w:p w14:paraId="6E80B8B7" w14:textId="40250B37" w:rsidR="00680FA1" w:rsidRPr="00A55C03" w:rsidRDefault="00A55C03" w:rsidP="00A55C03">
      <w:pPr>
        <w:rPr>
          <w:rFonts w:ascii="Arial" w:hAnsi="Arial" w:cs="Arial"/>
          <w:bCs/>
          <w:sz w:val="24"/>
        </w:rPr>
      </w:pPr>
      <w:r>
        <w:rPr>
          <w:rFonts w:ascii="Arial" w:hAnsi="Arial" w:cs="Arial"/>
          <w:b/>
          <w:sz w:val="24"/>
        </w:rPr>
        <w:tab/>
      </w:r>
      <w:r w:rsidRPr="00A55C03">
        <w:rPr>
          <w:rFonts w:ascii="Arial" w:hAnsi="Arial" w:cs="Arial"/>
          <w:bCs/>
          <w:sz w:val="24"/>
        </w:rPr>
        <w:t>PMRS 2023 Municipal Obligation</w:t>
      </w:r>
    </w:p>
    <w:p w14:paraId="682C1F22" w14:textId="77777777" w:rsidR="00A55C03" w:rsidRPr="00680FA1" w:rsidRDefault="00A55C03" w:rsidP="00A55C03">
      <w:pPr>
        <w:rPr>
          <w:rFonts w:ascii="Arial" w:hAnsi="Arial" w:cs="Arial"/>
          <w:b/>
          <w:sz w:val="24"/>
        </w:rPr>
      </w:pPr>
    </w:p>
    <w:p w14:paraId="118C42EA" w14:textId="575F2D18" w:rsidR="002D122C" w:rsidRDefault="000562D2" w:rsidP="00D934A1">
      <w:pPr>
        <w:pStyle w:val="ListParagraph"/>
        <w:numPr>
          <w:ilvl w:val="0"/>
          <w:numId w:val="22"/>
        </w:numPr>
        <w:rPr>
          <w:rFonts w:ascii="Arial" w:hAnsi="Arial" w:cs="Arial"/>
          <w:b/>
          <w:sz w:val="24"/>
        </w:rPr>
      </w:pPr>
      <w:r w:rsidRPr="000562D2">
        <w:rPr>
          <w:rFonts w:ascii="Arial" w:hAnsi="Arial" w:cs="Arial"/>
          <w:b/>
          <w:sz w:val="24"/>
        </w:rPr>
        <w:t>Subdivis</w:t>
      </w:r>
      <w:r w:rsidR="00C01D99">
        <w:rPr>
          <w:rFonts w:ascii="Arial" w:hAnsi="Arial" w:cs="Arial"/>
          <w:b/>
          <w:sz w:val="24"/>
        </w:rPr>
        <w:t>i</w:t>
      </w:r>
      <w:r w:rsidRPr="000562D2">
        <w:rPr>
          <w:rFonts w:ascii="Arial" w:hAnsi="Arial" w:cs="Arial"/>
          <w:b/>
          <w:sz w:val="24"/>
        </w:rPr>
        <w:t>on &amp; Land Developm</w:t>
      </w:r>
      <w:r w:rsidR="00812248">
        <w:rPr>
          <w:rFonts w:ascii="Arial" w:hAnsi="Arial" w:cs="Arial"/>
          <w:b/>
          <w:sz w:val="24"/>
        </w:rPr>
        <w:t>ent</w:t>
      </w:r>
    </w:p>
    <w:p w14:paraId="5B7BC098" w14:textId="63A0F950" w:rsidR="00BC7E1A" w:rsidRDefault="00BC7E1A" w:rsidP="00E813E4">
      <w:pPr>
        <w:rPr>
          <w:rFonts w:ascii="Arial" w:hAnsi="Arial" w:cs="Arial"/>
          <w:sz w:val="24"/>
        </w:rPr>
      </w:pPr>
    </w:p>
    <w:p w14:paraId="3A7A8054" w14:textId="55A2C028" w:rsidR="00130BCA" w:rsidRDefault="00EC6CAE" w:rsidP="00F224DD">
      <w:pPr>
        <w:numPr>
          <w:ilvl w:val="0"/>
          <w:numId w:val="22"/>
        </w:numPr>
        <w:rPr>
          <w:rFonts w:ascii="Arial" w:hAnsi="Arial" w:cs="Arial"/>
          <w:b/>
          <w:sz w:val="24"/>
        </w:rPr>
      </w:pPr>
      <w:r>
        <w:rPr>
          <w:rFonts w:ascii="Arial" w:hAnsi="Arial" w:cs="Arial"/>
          <w:b/>
          <w:sz w:val="24"/>
        </w:rPr>
        <w:t>Zoning Hearing Board</w:t>
      </w:r>
    </w:p>
    <w:p w14:paraId="36297D27" w14:textId="77777777" w:rsidR="00C16387" w:rsidRDefault="00C16387" w:rsidP="00A31B48">
      <w:pPr>
        <w:rPr>
          <w:rFonts w:ascii="Arial" w:hAnsi="Arial" w:cs="Arial"/>
          <w:b/>
          <w:sz w:val="24"/>
        </w:rPr>
      </w:pPr>
    </w:p>
    <w:p w14:paraId="35732D97" w14:textId="4447B31C" w:rsidR="002939B7" w:rsidRPr="002939B7" w:rsidRDefault="00A31B48" w:rsidP="00DD78B2">
      <w:pPr>
        <w:pStyle w:val="ListParagraph"/>
        <w:numPr>
          <w:ilvl w:val="0"/>
          <w:numId w:val="22"/>
        </w:numPr>
        <w:rPr>
          <w:rFonts w:ascii="Arial" w:hAnsi="Arial" w:cs="Arial"/>
          <w:b/>
          <w:sz w:val="24"/>
          <w:szCs w:val="24"/>
        </w:rPr>
      </w:pPr>
      <w:r w:rsidRPr="00AF4593">
        <w:rPr>
          <w:rFonts w:ascii="Arial" w:hAnsi="Arial" w:cs="Arial"/>
          <w:b/>
          <w:sz w:val="24"/>
        </w:rPr>
        <w:t xml:space="preserve">Engineer </w:t>
      </w:r>
      <w:r w:rsidRPr="00AF4593">
        <w:rPr>
          <w:rFonts w:ascii="Arial" w:hAnsi="Arial" w:cs="Arial"/>
          <w:sz w:val="24"/>
        </w:rPr>
        <w:t>– Vision Engineering, report submitted.</w:t>
      </w:r>
    </w:p>
    <w:p w14:paraId="0DAF02AE" w14:textId="72B62457" w:rsidR="002939B7" w:rsidRPr="00CD0286" w:rsidRDefault="00CD0286" w:rsidP="002939B7">
      <w:pPr>
        <w:pStyle w:val="ListParagraph"/>
        <w:rPr>
          <w:rFonts w:ascii="Arial" w:hAnsi="Arial" w:cs="Arial"/>
          <w:bCs/>
          <w:sz w:val="24"/>
          <w:szCs w:val="24"/>
        </w:rPr>
      </w:pPr>
      <w:r w:rsidRPr="00CD0286">
        <w:rPr>
          <w:rFonts w:ascii="Arial" w:hAnsi="Arial" w:cs="Arial"/>
          <w:bCs/>
          <w:sz w:val="24"/>
          <w:szCs w:val="24"/>
        </w:rPr>
        <w:t>PA DEP – Township Approved MS4 Waiver</w:t>
      </w:r>
    </w:p>
    <w:p w14:paraId="15041AE2" w14:textId="77777777" w:rsidR="00CD0F51" w:rsidRPr="00CD0F51" w:rsidRDefault="00CD0F51" w:rsidP="00CD0F51">
      <w:pPr>
        <w:spacing w:after="120"/>
        <w:ind w:left="720"/>
        <w:jc w:val="both"/>
        <w:rPr>
          <w:rFonts w:ascii="Arial" w:hAnsi="Arial" w:cs="Arial"/>
          <w:sz w:val="24"/>
          <w:szCs w:val="24"/>
        </w:rPr>
      </w:pPr>
      <w:r w:rsidRPr="00CD0F51">
        <w:rPr>
          <w:rFonts w:ascii="Arial" w:hAnsi="Arial" w:cs="Arial"/>
          <w:sz w:val="24"/>
          <w:szCs w:val="24"/>
          <w:u w:val="single"/>
        </w:rPr>
        <w:t>K</w:t>
      </w:r>
      <w:r w:rsidRPr="00CD0F51">
        <w:rPr>
          <w:rFonts w:ascii="Arial" w:hAnsi="Arial" w:cs="Arial"/>
          <w:smallCaps/>
          <w:sz w:val="24"/>
          <w:szCs w:val="24"/>
          <w:u w:val="single"/>
        </w:rPr>
        <w:t>nobby Hill Stormwater Improvements Project:</w:t>
      </w:r>
      <w:r w:rsidRPr="00CD0F51">
        <w:rPr>
          <w:rFonts w:ascii="Arial" w:hAnsi="Arial" w:cs="Arial"/>
          <w:sz w:val="24"/>
          <w:szCs w:val="24"/>
        </w:rPr>
        <w:t xml:space="preserve"> </w:t>
      </w:r>
    </w:p>
    <w:p w14:paraId="59880E84" w14:textId="579F09EA" w:rsidR="00CD0F51" w:rsidRPr="00CD0F51" w:rsidRDefault="00CD0F51" w:rsidP="00CD0F51">
      <w:pPr>
        <w:spacing w:after="120"/>
        <w:ind w:left="720"/>
        <w:jc w:val="both"/>
        <w:rPr>
          <w:rFonts w:ascii="Arial" w:hAnsi="Arial" w:cs="Arial"/>
          <w:sz w:val="24"/>
          <w:szCs w:val="24"/>
        </w:rPr>
      </w:pPr>
      <w:r w:rsidRPr="00CD0F51">
        <w:rPr>
          <w:rFonts w:ascii="Arial" w:hAnsi="Arial" w:cs="Arial"/>
          <w:sz w:val="24"/>
          <w:szCs w:val="24"/>
        </w:rPr>
        <w:t>Consider *Change Order # 1 (Insurance costs)</w:t>
      </w:r>
      <w:r w:rsidRPr="00CD0F51">
        <w:rPr>
          <w:rFonts w:ascii="Arial" w:hAnsi="Arial" w:cs="Arial"/>
          <w:b/>
          <w:bCs/>
          <w:sz w:val="24"/>
          <w:szCs w:val="24"/>
          <w:u w:val="single"/>
        </w:rPr>
        <w:t>.</w:t>
      </w:r>
      <w:r w:rsidRPr="00CD0F51">
        <w:rPr>
          <w:rFonts w:ascii="Arial" w:hAnsi="Arial" w:cs="Arial"/>
          <w:sz w:val="24"/>
          <w:szCs w:val="24"/>
        </w:rPr>
        <w:t xml:space="preserve">  The contractor has requested the Board consider this change order as the types and limits of insurance this contract required were higher than their prior limits and they did not include these costs in their bid.  The contractor was low bidder by a significant amount ($ 141,000).  For what it is worth, the survey stakeout was actually not included in this contract, but the contractor did include those costs in his bid price and will not be charging the Township for this work.  </w:t>
      </w:r>
    </w:p>
    <w:p w14:paraId="509D1FFB" w14:textId="205C0CB2" w:rsidR="00CD0286" w:rsidRPr="00C3765D" w:rsidRDefault="00CD0F51" w:rsidP="00C3765D">
      <w:pPr>
        <w:spacing w:after="120"/>
        <w:ind w:left="720"/>
        <w:jc w:val="both"/>
        <w:rPr>
          <w:rFonts w:ascii="Arial" w:hAnsi="Arial" w:cs="Arial"/>
          <w:sz w:val="24"/>
          <w:szCs w:val="24"/>
        </w:rPr>
      </w:pPr>
      <w:r w:rsidRPr="00CD0F51">
        <w:rPr>
          <w:rFonts w:ascii="Arial" w:hAnsi="Arial" w:cs="Arial"/>
          <w:sz w:val="24"/>
          <w:szCs w:val="24"/>
        </w:rPr>
        <w:t>Consider *Change Order # 2 (Soft Dig costs</w:t>
      </w:r>
      <w:r w:rsidRPr="00100D9E">
        <w:rPr>
          <w:rFonts w:ascii="Arial" w:hAnsi="Arial" w:cs="Arial"/>
          <w:sz w:val="24"/>
          <w:szCs w:val="24"/>
        </w:rPr>
        <w:t>)</w:t>
      </w:r>
      <w:r w:rsidRPr="00CD0F51">
        <w:rPr>
          <w:rFonts w:ascii="Arial" w:hAnsi="Arial" w:cs="Arial"/>
          <w:sz w:val="24"/>
          <w:szCs w:val="24"/>
        </w:rPr>
        <w:t xml:space="preserve">.  The contractor incurred additional costs that were not included in his bid price but were necessary to verify any and all conflicts with the existing utility lines.  The soft dig work (vacuum truck) did reveal some potential conflicts that will be avoided by slightly adjusting the location of some of the inlets.  </w:t>
      </w:r>
    </w:p>
    <w:p w14:paraId="0406ABB7" w14:textId="0E0687F5" w:rsidR="002939B7" w:rsidRPr="002939B7" w:rsidRDefault="002939B7" w:rsidP="00DD78B2">
      <w:pPr>
        <w:pStyle w:val="ListParagraph"/>
        <w:numPr>
          <w:ilvl w:val="0"/>
          <w:numId w:val="22"/>
        </w:numPr>
        <w:rPr>
          <w:rFonts w:ascii="Arial" w:hAnsi="Arial" w:cs="Arial"/>
          <w:b/>
          <w:sz w:val="24"/>
          <w:szCs w:val="24"/>
        </w:rPr>
      </w:pPr>
      <w:r>
        <w:rPr>
          <w:rFonts w:ascii="Arial" w:hAnsi="Arial" w:cs="Arial"/>
          <w:b/>
          <w:sz w:val="24"/>
        </w:rPr>
        <w:t xml:space="preserve">Planning </w:t>
      </w:r>
      <w:r>
        <w:rPr>
          <w:rFonts w:ascii="Arial" w:hAnsi="Arial" w:cs="Arial"/>
          <w:b/>
          <w:sz w:val="24"/>
          <w:szCs w:val="24"/>
        </w:rPr>
        <w:t xml:space="preserve">– </w:t>
      </w:r>
      <w:r>
        <w:rPr>
          <w:rFonts w:ascii="Arial" w:hAnsi="Arial" w:cs="Arial"/>
          <w:bCs/>
          <w:sz w:val="24"/>
          <w:szCs w:val="24"/>
        </w:rPr>
        <w:t>Vision Engineering, report submitted</w:t>
      </w:r>
    </w:p>
    <w:p w14:paraId="2B9A8511" w14:textId="77777777" w:rsidR="002939B7" w:rsidRPr="002939B7" w:rsidRDefault="002939B7" w:rsidP="002939B7">
      <w:pPr>
        <w:pStyle w:val="ListParagraph"/>
        <w:rPr>
          <w:rFonts w:ascii="Arial" w:hAnsi="Arial" w:cs="Arial"/>
          <w:b/>
          <w:sz w:val="24"/>
          <w:szCs w:val="24"/>
        </w:rPr>
      </w:pPr>
    </w:p>
    <w:p w14:paraId="640CB717" w14:textId="4E031618" w:rsidR="00530516" w:rsidRDefault="002939B7" w:rsidP="00DD78B2">
      <w:pPr>
        <w:pStyle w:val="ListParagraph"/>
        <w:numPr>
          <w:ilvl w:val="0"/>
          <w:numId w:val="22"/>
        </w:numPr>
        <w:rPr>
          <w:rFonts w:ascii="Arial" w:hAnsi="Arial" w:cs="Arial"/>
          <w:b/>
          <w:sz w:val="24"/>
          <w:szCs w:val="24"/>
        </w:rPr>
      </w:pPr>
      <w:r>
        <w:rPr>
          <w:rFonts w:ascii="Arial" w:hAnsi="Arial" w:cs="Arial"/>
          <w:b/>
          <w:sz w:val="24"/>
        </w:rPr>
        <w:t>Sewage –</w:t>
      </w:r>
      <w:r>
        <w:rPr>
          <w:rFonts w:ascii="Arial" w:hAnsi="Arial" w:cs="Arial"/>
          <w:b/>
          <w:sz w:val="24"/>
          <w:szCs w:val="24"/>
        </w:rPr>
        <w:t xml:space="preserve"> </w:t>
      </w:r>
      <w:r>
        <w:rPr>
          <w:rFonts w:ascii="Arial" w:hAnsi="Arial" w:cs="Arial"/>
          <w:bCs/>
          <w:sz w:val="24"/>
          <w:szCs w:val="24"/>
        </w:rPr>
        <w:t>Vision Engineering, report submitted</w:t>
      </w:r>
      <w:r w:rsidR="00A27F2B" w:rsidRPr="00AF4593">
        <w:rPr>
          <w:rFonts w:ascii="Arial" w:hAnsi="Arial" w:cs="Arial"/>
          <w:b/>
          <w:sz w:val="24"/>
          <w:szCs w:val="24"/>
        </w:rPr>
        <w:tab/>
      </w:r>
    </w:p>
    <w:p w14:paraId="2B525D86" w14:textId="1339D8AF" w:rsidR="006D51A0" w:rsidRPr="006D51A0" w:rsidRDefault="006A138B" w:rsidP="006D51A0">
      <w:pPr>
        <w:ind w:left="720"/>
        <w:rPr>
          <w:rFonts w:ascii="Trebuchet MS" w:hAnsi="Trebuchet MS"/>
          <w:sz w:val="24"/>
          <w:szCs w:val="24"/>
        </w:rPr>
      </w:pPr>
      <w:r>
        <w:rPr>
          <w:rFonts w:ascii="Arial" w:hAnsi="Arial" w:cs="Arial"/>
          <w:sz w:val="24"/>
          <w:szCs w:val="24"/>
        </w:rPr>
        <w:t>Consider a</w:t>
      </w:r>
      <w:r w:rsidR="006D51A0" w:rsidRPr="006D51A0">
        <w:rPr>
          <w:rFonts w:ascii="Arial" w:hAnsi="Arial" w:cs="Arial"/>
          <w:sz w:val="24"/>
          <w:szCs w:val="24"/>
        </w:rPr>
        <w:t>uthoriz</w:t>
      </w:r>
      <w:r>
        <w:rPr>
          <w:rFonts w:ascii="Arial" w:hAnsi="Arial" w:cs="Arial"/>
          <w:sz w:val="24"/>
          <w:szCs w:val="24"/>
        </w:rPr>
        <w:t>ing</w:t>
      </w:r>
      <w:r w:rsidR="006D51A0" w:rsidRPr="006D51A0">
        <w:rPr>
          <w:rFonts w:ascii="Arial" w:hAnsi="Arial" w:cs="Arial"/>
          <w:sz w:val="24"/>
          <w:szCs w:val="24"/>
        </w:rPr>
        <w:t xml:space="preserve"> the SEO to issue permits for an “alternative system technology” (ELJEN Geotextile Sand Filter System) in Caernarvon Township where deemed appropriate per the conditions</w:t>
      </w:r>
      <w:r w:rsidR="006D51A0" w:rsidRPr="006D51A0">
        <w:rPr>
          <w:rFonts w:ascii="Trebuchet MS" w:hAnsi="Trebuchet MS"/>
          <w:sz w:val="24"/>
          <w:szCs w:val="24"/>
        </w:rPr>
        <w:t xml:space="preserve"> required by the PACODE and the Township Sewage Management Ordinance and as determined by the SEO.</w:t>
      </w:r>
    </w:p>
    <w:p w14:paraId="67737CB2" w14:textId="77777777" w:rsidR="006D51A0" w:rsidRDefault="006D51A0" w:rsidP="006D51A0">
      <w:pPr>
        <w:pStyle w:val="ListParagraph"/>
        <w:rPr>
          <w:rFonts w:ascii="Arial" w:hAnsi="Arial" w:cs="Arial"/>
          <w:b/>
          <w:sz w:val="24"/>
          <w:szCs w:val="24"/>
        </w:rPr>
      </w:pPr>
    </w:p>
    <w:p w14:paraId="04E49FF2" w14:textId="77777777" w:rsidR="00C3765D" w:rsidRDefault="00C3765D" w:rsidP="00D30AD7">
      <w:pPr>
        <w:ind w:left="720"/>
        <w:rPr>
          <w:rFonts w:ascii="Arial" w:hAnsi="Arial" w:cs="Arial"/>
          <w:sz w:val="24"/>
        </w:rPr>
      </w:pPr>
    </w:p>
    <w:p w14:paraId="0C142705" w14:textId="39C1EC84" w:rsidR="00C3765D" w:rsidRDefault="00C3765D" w:rsidP="00C3765D">
      <w:pPr>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Page 2</w:t>
      </w:r>
    </w:p>
    <w:p w14:paraId="7C29ACD3" w14:textId="77777777" w:rsidR="00C3765D" w:rsidRDefault="00C3765D" w:rsidP="00C3765D">
      <w:pPr>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Supervisors’ Meeting Agenda</w:t>
      </w:r>
    </w:p>
    <w:p w14:paraId="65D81BD4" w14:textId="77777777" w:rsidR="00C3765D" w:rsidRDefault="00C3765D" w:rsidP="00C3765D">
      <w:pPr>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October 10, 2022</w:t>
      </w:r>
    </w:p>
    <w:p w14:paraId="219384D2" w14:textId="69771B99" w:rsidR="00C3765D" w:rsidRDefault="00C3765D" w:rsidP="00D30AD7">
      <w:pPr>
        <w:ind w:left="720"/>
        <w:rPr>
          <w:rFonts w:ascii="Arial" w:hAnsi="Arial" w:cs="Arial"/>
          <w:sz w:val="24"/>
        </w:rPr>
      </w:pPr>
    </w:p>
    <w:p w14:paraId="2EAE1EA2" w14:textId="77777777" w:rsidR="00C3765D" w:rsidRDefault="00C3765D" w:rsidP="00C3765D">
      <w:pPr>
        <w:numPr>
          <w:ilvl w:val="0"/>
          <w:numId w:val="18"/>
        </w:numPr>
        <w:rPr>
          <w:rFonts w:ascii="Arial" w:hAnsi="Arial" w:cs="Arial"/>
          <w:sz w:val="24"/>
        </w:rPr>
      </w:pPr>
      <w:r>
        <w:rPr>
          <w:rFonts w:ascii="Arial" w:hAnsi="Arial" w:cs="Arial"/>
          <w:b/>
          <w:sz w:val="24"/>
        </w:rPr>
        <w:t>CCSWA</w:t>
      </w:r>
      <w:r>
        <w:rPr>
          <w:rFonts w:ascii="Arial" w:hAnsi="Arial" w:cs="Arial"/>
          <w:sz w:val="24"/>
        </w:rPr>
        <w:t xml:space="preserve"> – Bob Watts</w:t>
      </w:r>
    </w:p>
    <w:p w14:paraId="68D9F754" w14:textId="77777777" w:rsidR="00C3765D" w:rsidRPr="00CD0286" w:rsidRDefault="00C3765D" w:rsidP="00C3765D">
      <w:pPr>
        <w:ind w:left="720"/>
        <w:rPr>
          <w:rFonts w:ascii="Arial" w:hAnsi="Arial" w:cs="Arial"/>
          <w:bCs/>
          <w:sz w:val="24"/>
        </w:rPr>
      </w:pPr>
      <w:r w:rsidRPr="00CD0286">
        <w:rPr>
          <w:rFonts w:ascii="Arial" w:hAnsi="Arial" w:cs="Arial"/>
          <w:bCs/>
          <w:sz w:val="24"/>
        </w:rPr>
        <w:t>PA DEP Completeness Letter Area E Final Cover</w:t>
      </w:r>
    </w:p>
    <w:p w14:paraId="353FBE5F" w14:textId="47C41242" w:rsidR="00C3765D" w:rsidRDefault="004B1918" w:rsidP="00D30AD7">
      <w:pPr>
        <w:ind w:left="720"/>
        <w:rPr>
          <w:rFonts w:ascii="Arial" w:hAnsi="Arial" w:cs="Arial"/>
          <w:sz w:val="24"/>
        </w:rPr>
      </w:pPr>
      <w:r>
        <w:rPr>
          <w:rFonts w:ascii="Arial" w:hAnsi="Arial" w:cs="Arial"/>
          <w:sz w:val="24"/>
        </w:rPr>
        <w:t>PA DEP Leachate Recirculation Minor Modification Permit</w:t>
      </w:r>
    </w:p>
    <w:p w14:paraId="44A0AF43" w14:textId="77777777" w:rsidR="00C3765D" w:rsidRDefault="00C3765D" w:rsidP="00D30AD7">
      <w:pPr>
        <w:ind w:left="720"/>
        <w:rPr>
          <w:rFonts w:ascii="Arial" w:hAnsi="Arial" w:cs="Arial"/>
          <w:sz w:val="24"/>
        </w:rPr>
      </w:pPr>
    </w:p>
    <w:p w14:paraId="022C03DD" w14:textId="21D21606" w:rsidR="000562D2" w:rsidRPr="000562D2" w:rsidRDefault="000562D2" w:rsidP="00D761AC">
      <w:pPr>
        <w:pStyle w:val="ListParagraph"/>
        <w:numPr>
          <w:ilvl w:val="0"/>
          <w:numId w:val="18"/>
        </w:numPr>
        <w:rPr>
          <w:rFonts w:ascii="Arial" w:hAnsi="Arial" w:cs="Arial"/>
          <w:sz w:val="24"/>
        </w:rPr>
      </w:pPr>
      <w:r>
        <w:rPr>
          <w:rFonts w:ascii="Arial" w:hAnsi="Arial" w:cs="Arial"/>
          <w:b/>
          <w:sz w:val="24"/>
        </w:rPr>
        <w:t xml:space="preserve">Host Municipal Inspector – </w:t>
      </w:r>
      <w:r>
        <w:rPr>
          <w:rFonts w:ascii="Arial" w:hAnsi="Arial" w:cs="Arial"/>
          <w:sz w:val="24"/>
        </w:rPr>
        <w:t xml:space="preserve">Sharon Krock, </w:t>
      </w:r>
      <w:r w:rsidR="00CD0286">
        <w:rPr>
          <w:rFonts w:ascii="Arial" w:hAnsi="Arial" w:cs="Arial"/>
          <w:sz w:val="24"/>
        </w:rPr>
        <w:t xml:space="preserve">August </w:t>
      </w:r>
      <w:r w:rsidR="001D3964">
        <w:rPr>
          <w:rFonts w:ascii="Arial" w:hAnsi="Arial" w:cs="Arial"/>
          <w:sz w:val="24"/>
        </w:rPr>
        <w:t xml:space="preserve">2022 </w:t>
      </w:r>
      <w:r w:rsidR="00B22DE6">
        <w:rPr>
          <w:rFonts w:ascii="Arial" w:hAnsi="Arial" w:cs="Arial"/>
          <w:sz w:val="24"/>
        </w:rPr>
        <w:t>r</w:t>
      </w:r>
      <w:r w:rsidR="00351318">
        <w:rPr>
          <w:rFonts w:ascii="Arial" w:hAnsi="Arial" w:cs="Arial"/>
          <w:sz w:val="24"/>
        </w:rPr>
        <w:t>eport</w:t>
      </w:r>
      <w:r w:rsidR="00B22DE6">
        <w:rPr>
          <w:rFonts w:ascii="Arial" w:hAnsi="Arial" w:cs="Arial"/>
          <w:sz w:val="24"/>
        </w:rPr>
        <w:t xml:space="preserve"> submitted</w:t>
      </w:r>
    </w:p>
    <w:p w14:paraId="6D9CD521" w14:textId="29B7B89F" w:rsidR="00DE30A1" w:rsidRPr="00AB060F" w:rsidRDefault="00DE30A1" w:rsidP="00D761AC">
      <w:pPr>
        <w:ind w:left="720" w:firstLine="7200"/>
        <w:rPr>
          <w:rFonts w:ascii="Arial" w:hAnsi="Arial" w:cs="Arial"/>
          <w:sz w:val="24"/>
        </w:rPr>
      </w:pPr>
    </w:p>
    <w:p w14:paraId="4495D89E" w14:textId="043582F7" w:rsidR="00CA46AC" w:rsidRDefault="00DE30A1" w:rsidP="00CA46AC">
      <w:pPr>
        <w:numPr>
          <w:ilvl w:val="0"/>
          <w:numId w:val="18"/>
        </w:numPr>
        <w:rPr>
          <w:rFonts w:ascii="Arial" w:hAnsi="Arial" w:cs="Arial"/>
          <w:b/>
          <w:sz w:val="24"/>
        </w:rPr>
      </w:pPr>
      <w:r w:rsidRPr="00777BF4">
        <w:rPr>
          <w:rFonts w:ascii="Arial" w:hAnsi="Arial" w:cs="Arial"/>
          <w:b/>
          <w:sz w:val="24"/>
        </w:rPr>
        <w:t xml:space="preserve">Planning Commission </w:t>
      </w:r>
      <w:r w:rsidRPr="00777BF4">
        <w:rPr>
          <w:rFonts w:ascii="Arial" w:hAnsi="Arial" w:cs="Arial"/>
          <w:sz w:val="24"/>
        </w:rPr>
        <w:t xml:space="preserve">– </w:t>
      </w:r>
      <w:r w:rsidR="004F0707">
        <w:rPr>
          <w:rFonts w:ascii="Arial" w:hAnsi="Arial" w:cs="Arial"/>
          <w:sz w:val="24"/>
        </w:rPr>
        <w:t>Wanda Good</w:t>
      </w:r>
      <w:r w:rsidRPr="00777BF4">
        <w:rPr>
          <w:rFonts w:ascii="Arial" w:hAnsi="Arial" w:cs="Arial"/>
          <w:sz w:val="24"/>
        </w:rPr>
        <w:t xml:space="preserve">, </w:t>
      </w:r>
      <w:r w:rsidR="001941AB">
        <w:rPr>
          <w:rFonts w:ascii="Arial" w:hAnsi="Arial" w:cs="Arial"/>
          <w:sz w:val="24"/>
        </w:rPr>
        <w:t xml:space="preserve">no </w:t>
      </w:r>
      <w:r w:rsidR="006E71F5">
        <w:rPr>
          <w:rFonts w:ascii="Arial" w:hAnsi="Arial" w:cs="Arial"/>
          <w:sz w:val="24"/>
        </w:rPr>
        <w:t>September</w:t>
      </w:r>
      <w:r w:rsidR="001941AB">
        <w:rPr>
          <w:rFonts w:ascii="Arial" w:hAnsi="Arial" w:cs="Arial"/>
          <w:sz w:val="24"/>
        </w:rPr>
        <w:t xml:space="preserve"> m</w:t>
      </w:r>
      <w:r w:rsidR="0054597F">
        <w:rPr>
          <w:rFonts w:ascii="Arial" w:hAnsi="Arial" w:cs="Arial"/>
          <w:sz w:val="24"/>
        </w:rPr>
        <w:t>eeting</w:t>
      </w:r>
      <w:r w:rsidR="001941AB">
        <w:rPr>
          <w:rFonts w:ascii="Arial" w:hAnsi="Arial" w:cs="Arial"/>
          <w:sz w:val="24"/>
        </w:rPr>
        <w:t xml:space="preserve"> due to lack of agenda</w:t>
      </w:r>
    </w:p>
    <w:p w14:paraId="504E7A06" w14:textId="77777777" w:rsidR="002D6A95" w:rsidRPr="002D6A95" w:rsidRDefault="002D6A95" w:rsidP="002D6A95">
      <w:pPr>
        <w:rPr>
          <w:rFonts w:ascii="Arial" w:hAnsi="Arial" w:cs="Arial"/>
          <w:b/>
          <w:sz w:val="24"/>
        </w:rPr>
      </w:pPr>
    </w:p>
    <w:p w14:paraId="3E148A2D" w14:textId="657BD0C4" w:rsidR="00A92FC2" w:rsidRPr="00500F3C" w:rsidRDefault="00DE30A1" w:rsidP="00BA5D34">
      <w:pPr>
        <w:numPr>
          <w:ilvl w:val="0"/>
          <w:numId w:val="18"/>
        </w:numPr>
        <w:rPr>
          <w:rFonts w:ascii="Arial" w:hAnsi="Arial" w:cs="Arial"/>
          <w:b/>
          <w:sz w:val="24"/>
        </w:rPr>
      </w:pPr>
      <w:r w:rsidRPr="00CA46AC">
        <w:rPr>
          <w:rFonts w:ascii="Arial" w:hAnsi="Arial" w:cs="Arial"/>
          <w:b/>
          <w:sz w:val="24"/>
        </w:rPr>
        <w:t xml:space="preserve">Agricultural Advisory Committee </w:t>
      </w:r>
      <w:r w:rsidR="00B13762" w:rsidRPr="00CA46AC">
        <w:rPr>
          <w:rFonts w:ascii="Arial" w:hAnsi="Arial" w:cs="Arial"/>
          <w:sz w:val="24"/>
        </w:rPr>
        <w:t xml:space="preserve">– </w:t>
      </w:r>
      <w:r w:rsidR="00351318" w:rsidRPr="00CA46AC">
        <w:rPr>
          <w:rFonts w:ascii="Arial" w:hAnsi="Arial" w:cs="Arial"/>
          <w:sz w:val="24"/>
        </w:rPr>
        <w:t xml:space="preserve">Bob Lauffer, </w:t>
      </w:r>
      <w:r w:rsidR="006E71F5">
        <w:rPr>
          <w:rFonts w:ascii="Arial" w:hAnsi="Arial" w:cs="Arial"/>
          <w:sz w:val="24"/>
        </w:rPr>
        <w:t xml:space="preserve">no </w:t>
      </w:r>
      <w:r w:rsidR="00CD488A">
        <w:rPr>
          <w:rFonts w:ascii="Arial" w:hAnsi="Arial" w:cs="Arial"/>
          <w:sz w:val="24"/>
        </w:rPr>
        <w:t>notes</w:t>
      </w:r>
      <w:r w:rsidR="004223B4" w:rsidRPr="00CA46AC">
        <w:rPr>
          <w:rFonts w:ascii="Arial" w:hAnsi="Arial" w:cs="Arial"/>
          <w:sz w:val="24"/>
        </w:rPr>
        <w:t xml:space="preserve"> submitted</w:t>
      </w:r>
      <w:r w:rsidRPr="00CA46AC">
        <w:rPr>
          <w:rFonts w:ascii="Arial" w:hAnsi="Arial" w:cs="Arial"/>
          <w:sz w:val="24"/>
        </w:rPr>
        <w:tab/>
      </w:r>
    </w:p>
    <w:p w14:paraId="0257451C" w14:textId="169BE90E" w:rsidR="00D576DC" w:rsidRPr="00AE3826" w:rsidRDefault="00AF196F" w:rsidP="00E70869">
      <w:pPr>
        <w:rPr>
          <w:rFonts w:ascii="Arial" w:hAnsi="Arial" w:cs="Arial"/>
          <w:b/>
        </w:rPr>
      </w:pPr>
      <w:r>
        <w:rPr>
          <w:rFonts w:ascii="Arial" w:hAnsi="Arial" w:cs="Arial"/>
          <w:b/>
        </w:rPr>
        <w:tab/>
      </w:r>
    </w:p>
    <w:p w14:paraId="78E90EDB" w14:textId="650CF45F" w:rsidR="00CB61B0" w:rsidRPr="004B1CA7" w:rsidRDefault="00CB61B0" w:rsidP="00CB61B0">
      <w:pPr>
        <w:numPr>
          <w:ilvl w:val="0"/>
          <w:numId w:val="18"/>
        </w:numPr>
        <w:rPr>
          <w:rFonts w:ascii="Arial" w:hAnsi="Arial" w:cs="Arial"/>
          <w:b/>
          <w:sz w:val="24"/>
        </w:rPr>
      </w:pPr>
      <w:r w:rsidRPr="008D4E4F">
        <w:rPr>
          <w:rFonts w:ascii="Arial" w:hAnsi="Arial" w:cs="Arial"/>
          <w:b/>
          <w:sz w:val="24"/>
        </w:rPr>
        <w:t xml:space="preserve">Poole Forge – </w:t>
      </w:r>
      <w:r>
        <w:rPr>
          <w:rFonts w:ascii="Arial" w:hAnsi="Arial" w:cs="Arial"/>
          <w:sz w:val="24"/>
        </w:rPr>
        <w:t>Dawn Ekdahl, report submitted</w:t>
      </w:r>
    </w:p>
    <w:p w14:paraId="55BD9E42" w14:textId="5A04EC2F" w:rsidR="005770AD" w:rsidRDefault="001D3964" w:rsidP="001D3964">
      <w:pPr>
        <w:ind w:left="720"/>
        <w:rPr>
          <w:rFonts w:ascii="Arial" w:hAnsi="Arial" w:cs="Arial"/>
          <w:sz w:val="24"/>
        </w:rPr>
      </w:pPr>
      <w:r>
        <w:rPr>
          <w:rFonts w:ascii="Arial" w:hAnsi="Arial" w:cs="Arial"/>
          <w:sz w:val="24"/>
        </w:rPr>
        <w:t xml:space="preserve">Treasurer’s Report – </w:t>
      </w:r>
    </w:p>
    <w:p w14:paraId="2C16B610" w14:textId="436ED4C6" w:rsidR="00E4541D" w:rsidRDefault="006E71F5" w:rsidP="001D3964">
      <w:pPr>
        <w:ind w:left="720"/>
        <w:rPr>
          <w:rFonts w:ascii="Arial" w:hAnsi="Arial" w:cs="Arial"/>
          <w:sz w:val="24"/>
        </w:rPr>
      </w:pPr>
      <w:r>
        <w:rPr>
          <w:rFonts w:ascii="Arial" w:hAnsi="Arial" w:cs="Arial"/>
          <w:sz w:val="24"/>
        </w:rPr>
        <w:t xml:space="preserve">Approved </w:t>
      </w:r>
      <w:r w:rsidR="00E4541D">
        <w:rPr>
          <w:rFonts w:ascii="Arial" w:hAnsi="Arial" w:cs="Arial"/>
          <w:sz w:val="24"/>
        </w:rPr>
        <w:t xml:space="preserve">Meeting Minutes – </w:t>
      </w:r>
      <w:r w:rsidR="00CD0286">
        <w:rPr>
          <w:rFonts w:ascii="Arial" w:hAnsi="Arial" w:cs="Arial"/>
          <w:sz w:val="24"/>
        </w:rPr>
        <w:t>August 2022</w:t>
      </w:r>
    </w:p>
    <w:p w14:paraId="1FEF8D69" w14:textId="77777777" w:rsidR="005B3641" w:rsidRDefault="005B3641" w:rsidP="001D3964">
      <w:pPr>
        <w:ind w:left="720"/>
        <w:rPr>
          <w:rFonts w:ascii="Arial" w:hAnsi="Arial" w:cs="Arial"/>
          <w:sz w:val="24"/>
        </w:rPr>
      </w:pPr>
    </w:p>
    <w:p w14:paraId="110E8948" w14:textId="151513AC" w:rsidR="00EB20C9" w:rsidRDefault="00EB20C9" w:rsidP="00EB20C9">
      <w:pPr>
        <w:pStyle w:val="ListParagraph"/>
        <w:numPr>
          <w:ilvl w:val="0"/>
          <w:numId w:val="3"/>
        </w:numPr>
        <w:rPr>
          <w:rFonts w:ascii="Arial" w:hAnsi="Arial" w:cs="Arial"/>
          <w:sz w:val="24"/>
        </w:rPr>
      </w:pPr>
      <w:r>
        <w:rPr>
          <w:rFonts w:ascii="Arial" w:hAnsi="Arial" w:cs="Arial"/>
          <w:b/>
          <w:sz w:val="24"/>
        </w:rPr>
        <w:t xml:space="preserve">Caernarvon Historical Society – </w:t>
      </w:r>
      <w:r>
        <w:rPr>
          <w:rFonts w:ascii="Arial" w:hAnsi="Arial" w:cs="Arial"/>
          <w:sz w:val="24"/>
        </w:rPr>
        <w:t>Yvonne Styer,</w:t>
      </w:r>
      <w:r w:rsidR="000A044F">
        <w:rPr>
          <w:rFonts w:ascii="Arial" w:hAnsi="Arial" w:cs="Arial"/>
          <w:sz w:val="24"/>
        </w:rPr>
        <w:t xml:space="preserve"> </w:t>
      </w:r>
      <w:r w:rsidR="006E71F5">
        <w:rPr>
          <w:rFonts w:ascii="Arial" w:hAnsi="Arial" w:cs="Arial"/>
          <w:sz w:val="24"/>
        </w:rPr>
        <w:t>no</w:t>
      </w:r>
      <w:r w:rsidR="00AA0976">
        <w:rPr>
          <w:rFonts w:ascii="Arial" w:hAnsi="Arial" w:cs="Arial"/>
          <w:sz w:val="24"/>
        </w:rPr>
        <w:t xml:space="preserve"> </w:t>
      </w:r>
      <w:r w:rsidRPr="00351318">
        <w:rPr>
          <w:rFonts w:ascii="Arial" w:hAnsi="Arial" w:cs="Arial"/>
          <w:sz w:val="24"/>
        </w:rPr>
        <w:t>r</w:t>
      </w:r>
      <w:r>
        <w:rPr>
          <w:rFonts w:ascii="Arial" w:hAnsi="Arial" w:cs="Arial"/>
          <w:sz w:val="24"/>
        </w:rPr>
        <w:t>eport submitted.</w:t>
      </w:r>
    </w:p>
    <w:p w14:paraId="358C24BB" w14:textId="77777777" w:rsidR="005B3641" w:rsidRDefault="005B3641" w:rsidP="00956FC5">
      <w:pPr>
        <w:ind w:left="720"/>
        <w:rPr>
          <w:rFonts w:ascii="Arial" w:hAnsi="Arial" w:cs="Arial"/>
          <w:sz w:val="24"/>
        </w:rPr>
      </w:pPr>
    </w:p>
    <w:p w14:paraId="4AFC78BD" w14:textId="711F1A4F" w:rsidR="00D934A1" w:rsidRDefault="00D934A1" w:rsidP="00D934A1">
      <w:pPr>
        <w:pStyle w:val="ListParagraph"/>
        <w:numPr>
          <w:ilvl w:val="0"/>
          <w:numId w:val="20"/>
        </w:numPr>
        <w:rPr>
          <w:rFonts w:ascii="Arial" w:hAnsi="Arial" w:cs="Arial"/>
          <w:b/>
          <w:sz w:val="24"/>
        </w:rPr>
      </w:pPr>
      <w:r>
        <w:rPr>
          <w:rFonts w:ascii="Arial" w:hAnsi="Arial" w:cs="Arial"/>
          <w:b/>
          <w:sz w:val="24"/>
        </w:rPr>
        <w:t xml:space="preserve">Emergency Management Coordinator </w:t>
      </w:r>
      <w:r w:rsidR="00B455B1">
        <w:rPr>
          <w:rFonts w:ascii="Arial" w:hAnsi="Arial" w:cs="Arial"/>
          <w:b/>
          <w:sz w:val="24"/>
        </w:rPr>
        <w:t xml:space="preserve">– </w:t>
      </w:r>
      <w:r w:rsidR="00B455B1">
        <w:rPr>
          <w:rFonts w:ascii="Arial" w:hAnsi="Arial" w:cs="Arial"/>
          <w:bCs/>
          <w:sz w:val="24"/>
        </w:rPr>
        <w:t xml:space="preserve">No </w:t>
      </w:r>
      <w:r>
        <w:rPr>
          <w:rFonts w:ascii="Arial" w:hAnsi="Arial" w:cs="Arial"/>
          <w:bCs/>
          <w:sz w:val="24"/>
        </w:rPr>
        <w:t>report submitted.</w:t>
      </w:r>
    </w:p>
    <w:p w14:paraId="6CC09A7C" w14:textId="33C70E8B" w:rsidR="003B11C6" w:rsidRDefault="003B11C6" w:rsidP="00D576DC">
      <w:pPr>
        <w:rPr>
          <w:rFonts w:ascii="Arial" w:hAnsi="Arial" w:cs="Arial"/>
          <w:b/>
          <w:sz w:val="24"/>
        </w:rPr>
      </w:pPr>
    </w:p>
    <w:p w14:paraId="3C1C0707" w14:textId="17CA7A16" w:rsidR="003B11C6" w:rsidRPr="00305DC1" w:rsidRDefault="003B11C6" w:rsidP="003B11C6">
      <w:pPr>
        <w:pStyle w:val="ListParagraph"/>
        <w:numPr>
          <w:ilvl w:val="0"/>
          <w:numId w:val="20"/>
        </w:numPr>
        <w:rPr>
          <w:rFonts w:ascii="Arial" w:hAnsi="Arial" w:cs="Arial"/>
          <w:sz w:val="24"/>
        </w:rPr>
      </w:pPr>
      <w:r w:rsidRPr="00305DC1">
        <w:rPr>
          <w:rFonts w:ascii="Arial" w:hAnsi="Arial" w:cs="Arial"/>
          <w:b/>
          <w:bCs/>
          <w:sz w:val="24"/>
        </w:rPr>
        <w:t xml:space="preserve">Zoning Officer – </w:t>
      </w:r>
      <w:r w:rsidRPr="0065128E">
        <w:rPr>
          <w:rFonts w:ascii="Arial" w:hAnsi="Arial" w:cs="Arial"/>
          <w:sz w:val="24"/>
        </w:rPr>
        <w:t xml:space="preserve">Robin Royer, </w:t>
      </w:r>
      <w:r w:rsidR="00975E5D">
        <w:rPr>
          <w:rFonts w:ascii="Arial" w:hAnsi="Arial" w:cs="Arial"/>
          <w:sz w:val="24"/>
        </w:rPr>
        <w:t xml:space="preserve">September </w:t>
      </w:r>
      <w:r w:rsidR="006E788A">
        <w:rPr>
          <w:rFonts w:ascii="Arial" w:hAnsi="Arial" w:cs="Arial"/>
          <w:sz w:val="24"/>
        </w:rPr>
        <w:t>2022</w:t>
      </w:r>
      <w:r w:rsidR="00FC01CA">
        <w:rPr>
          <w:rFonts w:ascii="Arial" w:hAnsi="Arial" w:cs="Arial"/>
          <w:sz w:val="24"/>
        </w:rPr>
        <w:t xml:space="preserve"> r</w:t>
      </w:r>
      <w:r w:rsidRPr="0065128E">
        <w:rPr>
          <w:rFonts w:ascii="Arial" w:hAnsi="Arial" w:cs="Arial"/>
          <w:sz w:val="24"/>
        </w:rPr>
        <w:t xml:space="preserve">eport </w:t>
      </w:r>
      <w:r w:rsidR="006E788A">
        <w:rPr>
          <w:rFonts w:ascii="Arial" w:hAnsi="Arial" w:cs="Arial"/>
          <w:sz w:val="24"/>
        </w:rPr>
        <w:t>s</w:t>
      </w:r>
      <w:r w:rsidRPr="0065128E">
        <w:rPr>
          <w:rFonts w:ascii="Arial" w:hAnsi="Arial" w:cs="Arial"/>
          <w:sz w:val="24"/>
        </w:rPr>
        <w:t>ubmitted</w:t>
      </w:r>
    </w:p>
    <w:p w14:paraId="1A466300" w14:textId="77777777" w:rsidR="003B11C6" w:rsidRPr="00305DC1" w:rsidRDefault="003B11C6" w:rsidP="003B11C6">
      <w:pPr>
        <w:rPr>
          <w:rFonts w:ascii="Arial" w:hAnsi="Arial" w:cs="Arial"/>
          <w:sz w:val="24"/>
        </w:rPr>
      </w:pPr>
    </w:p>
    <w:p w14:paraId="1950A71B" w14:textId="77777777" w:rsidR="003B11C6" w:rsidRPr="00855613" w:rsidRDefault="003B11C6" w:rsidP="00855613">
      <w:pPr>
        <w:ind w:left="360"/>
        <w:rPr>
          <w:rFonts w:ascii="Arial" w:hAnsi="Arial" w:cs="Arial"/>
          <w:b/>
          <w:sz w:val="24"/>
        </w:rPr>
      </w:pPr>
      <w:r w:rsidRPr="00855613">
        <w:rPr>
          <w:rFonts w:ascii="Arial" w:hAnsi="Arial" w:cs="Arial"/>
          <w:b/>
          <w:sz w:val="24"/>
        </w:rPr>
        <w:t>UNFINISHED BUSINESS</w:t>
      </w:r>
    </w:p>
    <w:p w14:paraId="14580BB3" w14:textId="77777777" w:rsidR="005752E7" w:rsidRPr="003B11C6" w:rsidRDefault="005752E7" w:rsidP="003B11C6">
      <w:pPr>
        <w:rPr>
          <w:rFonts w:ascii="Arial" w:hAnsi="Arial" w:cs="Arial"/>
          <w:b/>
          <w:sz w:val="24"/>
        </w:rPr>
      </w:pPr>
    </w:p>
    <w:p w14:paraId="7494385F" w14:textId="40C73758" w:rsidR="005752E7" w:rsidRPr="00855613" w:rsidRDefault="005752E7" w:rsidP="00855613">
      <w:pPr>
        <w:ind w:left="360"/>
        <w:rPr>
          <w:rFonts w:ascii="Arial" w:hAnsi="Arial" w:cs="Arial"/>
          <w:b/>
          <w:sz w:val="24"/>
        </w:rPr>
      </w:pPr>
      <w:r w:rsidRPr="00855613">
        <w:rPr>
          <w:rFonts w:ascii="Arial" w:hAnsi="Arial" w:cs="Arial"/>
          <w:b/>
          <w:sz w:val="24"/>
        </w:rPr>
        <w:t>CONSIDERATION OF ADDITIONAL AGENDA ITEMS</w:t>
      </w:r>
    </w:p>
    <w:p w14:paraId="3271AF74" w14:textId="4E64B1D5" w:rsidR="00ED7D3B" w:rsidRDefault="00ED7D3B" w:rsidP="007E1E01">
      <w:pPr>
        <w:pStyle w:val="ListParagraph"/>
        <w:ind w:left="1440"/>
        <w:rPr>
          <w:rFonts w:ascii="Arial" w:hAnsi="Arial" w:cs="Arial"/>
          <w:b/>
          <w:sz w:val="24"/>
        </w:rPr>
      </w:pPr>
    </w:p>
    <w:p w14:paraId="2D1BF612" w14:textId="1952FB91" w:rsidR="00680FA1" w:rsidRDefault="00680FA1" w:rsidP="00CD0286">
      <w:pPr>
        <w:tabs>
          <w:tab w:val="left" w:pos="2985"/>
        </w:tabs>
        <w:rPr>
          <w:rFonts w:ascii="Arial" w:hAnsi="Arial" w:cs="Arial"/>
          <w:b/>
          <w:sz w:val="24"/>
        </w:rPr>
      </w:pPr>
      <w:r w:rsidRPr="00855613">
        <w:rPr>
          <w:rFonts w:ascii="Arial" w:hAnsi="Arial" w:cs="Arial"/>
          <w:b/>
          <w:sz w:val="24"/>
        </w:rPr>
        <w:t>NEW BUSINESS</w:t>
      </w:r>
    </w:p>
    <w:p w14:paraId="1F899968" w14:textId="0040B099" w:rsidR="00CD0286" w:rsidRDefault="00CD0286" w:rsidP="00CD0286">
      <w:pPr>
        <w:tabs>
          <w:tab w:val="left" w:pos="2985"/>
        </w:tabs>
        <w:rPr>
          <w:rFonts w:ascii="Arial" w:hAnsi="Arial" w:cs="Arial"/>
          <w:bCs/>
          <w:sz w:val="24"/>
        </w:rPr>
      </w:pPr>
      <w:r w:rsidRPr="00CD0286">
        <w:rPr>
          <w:rFonts w:ascii="Arial" w:hAnsi="Arial" w:cs="Arial"/>
          <w:bCs/>
          <w:sz w:val="24"/>
        </w:rPr>
        <w:t>Questions regarding MTM properties and the maintenance of the buildings</w:t>
      </w:r>
    </w:p>
    <w:p w14:paraId="74FB6A6B" w14:textId="103F1A10" w:rsidR="006D51A0" w:rsidRDefault="00145640" w:rsidP="006D51A0">
      <w:pPr>
        <w:tabs>
          <w:tab w:val="left" w:pos="2985"/>
        </w:tabs>
        <w:rPr>
          <w:rFonts w:ascii="Arial" w:hAnsi="Arial" w:cs="Arial"/>
          <w:bCs/>
          <w:sz w:val="24"/>
        </w:rPr>
      </w:pPr>
      <w:r>
        <w:rPr>
          <w:rFonts w:ascii="Arial" w:hAnsi="Arial" w:cs="Arial"/>
          <w:bCs/>
          <w:sz w:val="24"/>
        </w:rPr>
        <w:t>Budge</w:t>
      </w:r>
      <w:r w:rsidR="006D51A0">
        <w:rPr>
          <w:rFonts w:ascii="Arial" w:hAnsi="Arial" w:cs="Arial"/>
          <w:bCs/>
          <w:sz w:val="24"/>
        </w:rPr>
        <w:t>t</w:t>
      </w:r>
    </w:p>
    <w:p w14:paraId="11623AD4" w14:textId="0A2629EA" w:rsidR="006D51A0" w:rsidRDefault="006D51A0" w:rsidP="006D51A0">
      <w:pPr>
        <w:tabs>
          <w:tab w:val="left" w:pos="2985"/>
        </w:tabs>
        <w:rPr>
          <w:rFonts w:ascii="Arial" w:hAnsi="Arial" w:cs="Arial"/>
          <w:bCs/>
          <w:sz w:val="24"/>
        </w:rPr>
      </w:pPr>
      <w:r>
        <w:rPr>
          <w:rFonts w:ascii="Arial" w:hAnsi="Arial" w:cs="Arial"/>
          <w:bCs/>
          <w:sz w:val="24"/>
        </w:rPr>
        <w:t xml:space="preserve">     </w:t>
      </w:r>
      <w:r w:rsidRPr="00AD3FC8">
        <w:rPr>
          <w:rFonts w:ascii="Arial" w:hAnsi="Arial" w:cs="Arial"/>
          <w:bCs/>
          <w:sz w:val="24"/>
        </w:rPr>
        <w:t>Consider</w:t>
      </w:r>
      <w:r>
        <w:rPr>
          <w:rFonts w:ascii="Arial" w:hAnsi="Arial" w:cs="Arial"/>
          <w:bCs/>
          <w:sz w:val="24"/>
        </w:rPr>
        <w:t xml:space="preserve"> including a skid loader </w:t>
      </w:r>
    </w:p>
    <w:p w14:paraId="5517379F" w14:textId="13143AF3" w:rsidR="00145640" w:rsidRDefault="00145640" w:rsidP="00CD0286">
      <w:pPr>
        <w:tabs>
          <w:tab w:val="left" w:pos="2985"/>
        </w:tabs>
        <w:rPr>
          <w:rFonts w:ascii="Arial" w:hAnsi="Arial" w:cs="Arial"/>
          <w:bCs/>
          <w:sz w:val="24"/>
        </w:rPr>
      </w:pPr>
      <w:r>
        <w:rPr>
          <w:rFonts w:ascii="Arial" w:hAnsi="Arial" w:cs="Arial"/>
          <w:bCs/>
          <w:sz w:val="24"/>
        </w:rPr>
        <w:t xml:space="preserve">     </w:t>
      </w:r>
      <w:r w:rsidR="006A138B">
        <w:rPr>
          <w:rFonts w:ascii="Arial" w:hAnsi="Arial" w:cs="Arial"/>
          <w:bCs/>
          <w:sz w:val="24"/>
        </w:rPr>
        <w:t xml:space="preserve">Consider a </w:t>
      </w:r>
      <w:r>
        <w:rPr>
          <w:rFonts w:ascii="Arial" w:hAnsi="Arial" w:cs="Arial"/>
          <w:bCs/>
          <w:sz w:val="24"/>
        </w:rPr>
        <w:t>Generator for the Township shed</w:t>
      </w:r>
    </w:p>
    <w:p w14:paraId="1DAD22C7" w14:textId="589BF678" w:rsidR="00103F54" w:rsidRDefault="00103F54" w:rsidP="00CD0286">
      <w:pPr>
        <w:tabs>
          <w:tab w:val="left" w:pos="2985"/>
        </w:tabs>
        <w:rPr>
          <w:rFonts w:ascii="Arial" w:hAnsi="Arial" w:cs="Arial"/>
          <w:bCs/>
          <w:sz w:val="24"/>
        </w:rPr>
      </w:pPr>
      <w:r>
        <w:rPr>
          <w:rFonts w:ascii="Arial" w:hAnsi="Arial" w:cs="Arial"/>
          <w:bCs/>
          <w:sz w:val="24"/>
        </w:rPr>
        <w:t>Upgrade IT System to accommodate the requirements to apply for Cyber Security Insurance</w:t>
      </w:r>
    </w:p>
    <w:p w14:paraId="7DBBA02C" w14:textId="0542E248" w:rsidR="006B4950" w:rsidRDefault="006B4950" w:rsidP="00CD0286">
      <w:pPr>
        <w:tabs>
          <w:tab w:val="left" w:pos="2985"/>
        </w:tabs>
        <w:rPr>
          <w:rFonts w:ascii="Arial" w:hAnsi="Arial" w:cs="Arial"/>
          <w:bCs/>
          <w:sz w:val="24"/>
        </w:rPr>
      </w:pPr>
      <w:r>
        <w:rPr>
          <w:rFonts w:ascii="Arial" w:hAnsi="Arial" w:cs="Arial"/>
          <w:bCs/>
          <w:sz w:val="24"/>
        </w:rPr>
        <w:t>Consider a donation to the Lancaster County Fire Police Task Force (LCFPTF)</w:t>
      </w:r>
    </w:p>
    <w:p w14:paraId="22F05C66" w14:textId="4DBA54C4" w:rsidR="00CD0286" w:rsidRDefault="00CD0286" w:rsidP="00CD0286">
      <w:pPr>
        <w:tabs>
          <w:tab w:val="left" w:pos="2985"/>
        </w:tabs>
        <w:rPr>
          <w:rFonts w:ascii="Arial" w:hAnsi="Arial" w:cs="Arial"/>
          <w:bCs/>
          <w:sz w:val="24"/>
        </w:rPr>
      </w:pPr>
      <w:r>
        <w:rPr>
          <w:rFonts w:ascii="Arial" w:hAnsi="Arial" w:cs="Arial"/>
          <w:bCs/>
          <w:sz w:val="24"/>
        </w:rPr>
        <w:t>Rettew Associates – Notification for GP #11 Registration Bridge Replacement</w:t>
      </w:r>
    </w:p>
    <w:p w14:paraId="0052B494" w14:textId="5E704C80" w:rsidR="00975E5D" w:rsidRPr="00CD0286" w:rsidRDefault="00975E5D" w:rsidP="00CD0286">
      <w:pPr>
        <w:tabs>
          <w:tab w:val="left" w:pos="2985"/>
        </w:tabs>
        <w:rPr>
          <w:rFonts w:ascii="Arial" w:hAnsi="Arial" w:cs="Arial"/>
          <w:bCs/>
          <w:sz w:val="24"/>
        </w:rPr>
      </w:pPr>
      <w:r>
        <w:rPr>
          <w:rFonts w:ascii="Arial" w:hAnsi="Arial" w:cs="Arial"/>
          <w:bCs/>
          <w:sz w:val="24"/>
        </w:rPr>
        <w:t xml:space="preserve">Consider a resolution for Act 57 </w:t>
      </w:r>
    </w:p>
    <w:p w14:paraId="36C0BC68" w14:textId="77777777" w:rsidR="00CD0286" w:rsidRPr="00CD0286" w:rsidRDefault="00CD0286" w:rsidP="00CD0286">
      <w:pPr>
        <w:tabs>
          <w:tab w:val="left" w:pos="2985"/>
        </w:tabs>
        <w:rPr>
          <w:rFonts w:ascii="Arial" w:hAnsi="Arial" w:cs="Arial"/>
          <w:b/>
          <w:sz w:val="24"/>
        </w:rPr>
      </w:pPr>
    </w:p>
    <w:p w14:paraId="24BBD134" w14:textId="0DE57E15" w:rsidR="00680FA1" w:rsidRDefault="00680FA1" w:rsidP="00855613">
      <w:pPr>
        <w:rPr>
          <w:rFonts w:ascii="Arial" w:hAnsi="Arial" w:cs="Arial"/>
          <w:b/>
          <w:bCs/>
          <w:sz w:val="24"/>
        </w:rPr>
      </w:pPr>
      <w:r w:rsidRPr="00855613">
        <w:rPr>
          <w:rFonts w:ascii="Arial" w:hAnsi="Arial" w:cs="Arial"/>
          <w:b/>
          <w:bCs/>
          <w:sz w:val="24"/>
        </w:rPr>
        <w:t>INFORMATIONAL ITEMS</w:t>
      </w:r>
    </w:p>
    <w:p w14:paraId="3822B06A" w14:textId="208AE579" w:rsidR="00CD0286" w:rsidRPr="00CD0286" w:rsidRDefault="00CD0286" w:rsidP="00855613">
      <w:pPr>
        <w:rPr>
          <w:rFonts w:ascii="Arial" w:hAnsi="Arial" w:cs="Arial"/>
          <w:sz w:val="24"/>
        </w:rPr>
      </w:pPr>
      <w:r w:rsidRPr="00CD0286">
        <w:rPr>
          <w:rFonts w:ascii="Arial" w:hAnsi="Arial" w:cs="Arial"/>
          <w:sz w:val="24"/>
        </w:rPr>
        <w:t>LCCD – Notice of Termination Denial Letter – Morgan Court Partners</w:t>
      </w:r>
    </w:p>
    <w:p w14:paraId="073D27A2" w14:textId="77777777" w:rsidR="001941AB" w:rsidRPr="007E1E01" w:rsidRDefault="001941AB" w:rsidP="001941AB">
      <w:pPr>
        <w:rPr>
          <w:rFonts w:ascii="Arial" w:hAnsi="Arial" w:cs="Arial"/>
          <w:b/>
          <w:sz w:val="24"/>
        </w:rPr>
      </w:pPr>
    </w:p>
    <w:p w14:paraId="0C8E8147" w14:textId="77777777" w:rsidR="00721BEB" w:rsidRDefault="00DE30A1" w:rsidP="00721BEB">
      <w:pPr>
        <w:rPr>
          <w:rFonts w:ascii="Arial" w:hAnsi="Arial" w:cs="Arial"/>
          <w:b/>
          <w:sz w:val="24"/>
        </w:rPr>
      </w:pPr>
      <w:r>
        <w:rPr>
          <w:rFonts w:ascii="Arial" w:hAnsi="Arial" w:cs="Arial"/>
          <w:b/>
          <w:sz w:val="24"/>
        </w:rPr>
        <w:t>CORRESPONDENCE</w:t>
      </w:r>
    </w:p>
    <w:p w14:paraId="6FB15F1F" w14:textId="2AC7BD95" w:rsidR="00721BEB" w:rsidRPr="00721BEB" w:rsidRDefault="00721BEB" w:rsidP="00721BEB">
      <w:pPr>
        <w:rPr>
          <w:rFonts w:ascii="Arial" w:hAnsi="Arial" w:cs="Arial"/>
          <w:b/>
          <w:sz w:val="24"/>
        </w:rPr>
      </w:pPr>
      <w:r w:rsidRPr="00721BEB">
        <w:rPr>
          <w:rFonts w:ascii="Arial" w:hAnsi="Arial" w:cs="Arial"/>
          <w:bCs/>
          <w:sz w:val="24"/>
        </w:rPr>
        <w:t>1</w:t>
      </w:r>
      <w:r>
        <w:rPr>
          <w:rFonts w:ascii="Arial" w:hAnsi="Arial" w:cs="Arial"/>
          <w:b/>
          <w:sz w:val="24"/>
        </w:rPr>
        <w:t xml:space="preserve">. </w:t>
      </w:r>
      <w:r w:rsidR="00CD0286" w:rsidRPr="00721BEB">
        <w:rPr>
          <w:rFonts w:ascii="Arial" w:hAnsi="Arial" w:cs="Arial"/>
          <w:bCs/>
          <w:sz w:val="24"/>
        </w:rPr>
        <w:t>EHBEMS Monthly Report – August 2022</w:t>
      </w:r>
    </w:p>
    <w:p w14:paraId="26F807C6" w14:textId="5FC71ED1" w:rsidR="00721BEB" w:rsidRPr="00721BEB" w:rsidRDefault="00721BEB" w:rsidP="00721BEB">
      <w:pPr>
        <w:pStyle w:val="ListParagraph"/>
        <w:ind w:left="0"/>
        <w:rPr>
          <w:rFonts w:ascii="Arial" w:hAnsi="Arial" w:cs="Arial"/>
          <w:bCs/>
          <w:sz w:val="24"/>
        </w:rPr>
      </w:pPr>
      <w:r>
        <w:rPr>
          <w:rFonts w:ascii="Arial" w:hAnsi="Arial" w:cs="Arial"/>
          <w:bCs/>
          <w:sz w:val="24"/>
        </w:rPr>
        <w:t>2. EHBEMS Monthly Report – September 2022</w:t>
      </w:r>
    </w:p>
    <w:p w14:paraId="42372FE4" w14:textId="155DCFB4" w:rsidR="00CD0286" w:rsidRDefault="00721BEB" w:rsidP="00CD0286">
      <w:pPr>
        <w:rPr>
          <w:rFonts w:ascii="Arial" w:hAnsi="Arial" w:cs="Arial"/>
          <w:bCs/>
          <w:sz w:val="24"/>
        </w:rPr>
      </w:pPr>
      <w:r>
        <w:rPr>
          <w:rFonts w:ascii="Arial" w:hAnsi="Arial" w:cs="Arial"/>
          <w:bCs/>
          <w:sz w:val="24"/>
        </w:rPr>
        <w:t>3</w:t>
      </w:r>
      <w:r w:rsidR="00CD0286">
        <w:rPr>
          <w:rFonts w:ascii="Arial" w:hAnsi="Arial" w:cs="Arial"/>
          <w:bCs/>
          <w:sz w:val="24"/>
        </w:rPr>
        <w:t>. ELANCO Library – October 2022</w:t>
      </w:r>
    </w:p>
    <w:p w14:paraId="664A2670" w14:textId="54F657B2" w:rsidR="00CD0286" w:rsidRDefault="00721BEB" w:rsidP="00CD0286">
      <w:pPr>
        <w:rPr>
          <w:rFonts w:ascii="Arial" w:hAnsi="Arial" w:cs="Arial"/>
          <w:bCs/>
          <w:sz w:val="24"/>
        </w:rPr>
      </w:pPr>
      <w:r>
        <w:rPr>
          <w:rFonts w:ascii="Arial" w:hAnsi="Arial" w:cs="Arial"/>
          <w:bCs/>
          <w:sz w:val="24"/>
        </w:rPr>
        <w:t>4</w:t>
      </w:r>
      <w:r w:rsidR="00CD0286">
        <w:rPr>
          <w:rFonts w:ascii="Arial" w:hAnsi="Arial" w:cs="Arial"/>
          <w:bCs/>
          <w:sz w:val="24"/>
        </w:rPr>
        <w:t>. LEMA – National Preparedness Month</w:t>
      </w:r>
    </w:p>
    <w:p w14:paraId="738F235C" w14:textId="524D2BD0" w:rsidR="004B1918" w:rsidRPr="00CD0286" w:rsidRDefault="00721BEB" w:rsidP="00CD0286">
      <w:pPr>
        <w:rPr>
          <w:rFonts w:ascii="Arial" w:hAnsi="Arial" w:cs="Arial"/>
          <w:bCs/>
          <w:sz w:val="24"/>
        </w:rPr>
      </w:pPr>
      <w:r>
        <w:rPr>
          <w:rFonts w:ascii="Arial" w:hAnsi="Arial" w:cs="Arial"/>
          <w:bCs/>
          <w:sz w:val="24"/>
        </w:rPr>
        <w:t>5</w:t>
      </w:r>
      <w:r w:rsidR="004B1918">
        <w:rPr>
          <w:rFonts w:ascii="Arial" w:hAnsi="Arial" w:cs="Arial"/>
          <w:bCs/>
          <w:sz w:val="24"/>
        </w:rPr>
        <w:t>. LEMA – October 2022 Newsletter</w:t>
      </w:r>
    </w:p>
    <w:p w14:paraId="3CC2A9B2" w14:textId="77777777" w:rsidR="00CD488A" w:rsidRPr="00416B36" w:rsidRDefault="00CD488A" w:rsidP="00CD488A">
      <w:pPr>
        <w:ind w:left="360"/>
        <w:rPr>
          <w:rFonts w:ascii="Arial" w:hAnsi="Arial" w:cs="Arial"/>
          <w:bCs/>
          <w:sz w:val="24"/>
        </w:rPr>
      </w:pPr>
    </w:p>
    <w:p w14:paraId="07CBDCEF" w14:textId="30C27C3E" w:rsidR="00837484" w:rsidRDefault="00DE30A1" w:rsidP="00855613">
      <w:pPr>
        <w:rPr>
          <w:rFonts w:ascii="Arial" w:hAnsi="Arial" w:cs="Arial"/>
          <w:b/>
          <w:sz w:val="24"/>
        </w:rPr>
      </w:pPr>
      <w:r>
        <w:rPr>
          <w:rFonts w:ascii="Arial" w:hAnsi="Arial" w:cs="Arial"/>
          <w:b/>
          <w:sz w:val="24"/>
        </w:rPr>
        <w:t>PUBLIC COMMENT</w:t>
      </w:r>
    </w:p>
    <w:p w14:paraId="30251756" w14:textId="19FD1CA8" w:rsidR="00E22749" w:rsidRDefault="00E22749" w:rsidP="00855613">
      <w:pPr>
        <w:rPr>
          <w:rFonts w:ascii="Arial" w:hAnsi="Arial" w:cs="Arial"/>
          <w:b/>
          <w:sz w:val="24"/>
        </w:rPr>
      </w:pPr>
    </w:p>
    <w:p w14:paraId="1E41076A" w14:textId="77777777" w:rsidR="00E22749" w:rsidRDefault="00E22749" w:rsidP="00855613">
      <w:pPr>
        <w:rPr>
          <w:rFonts w:ascii="Arial" w:hAnsi="Arial" w:cs="Arial"/>
          <w:b/>
          <w:sz w:val="24"/>
        </w:rPr>
      </w:pPr>
    </w:p>
    <w:p w14:paraId="797D436D" w14:textId="55909D37" w:rsidR="002274DA" w:rsidRDefault="002274DA" w:rsidP="00855613">
      <w:pPr>
        <w:rPr>
          <w:rFonts w:ascii="Arial" w:hAnsi="Arial" w:cs="Arial"/>
          <w:b/>
          <w:sz w:val="24"/>
        </w:rPr>
      </w:pPr>
    </w:p>
    <w:sectPr w:rsidR="002274DA" w:rsidSect="002F7BDE">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147C" w14:textId="77777777" w:rsidR="008C72C0" w:rsidRDefault="008C72C0" w:rsidP="00185B9B">
      <w:r>
        <w:separator/>
      </w:r>
    </w:p>
  </w:endnote>
  <w:endnote w:type="continuationSeparator" w:id="0">
    <w:p w14:paraId="71E4BB38" w14:textId="77777777" w:rsidR="008C72C0" w:rsidRDefault="008C72C0" w:rsidP="0018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6656" w14:textId="77777777" w:rsidR="008C72C0" w:rsidRDefault="008C72C0" w:rsidP="00185B9B">
      <w:r>
        <w:separator/>
      </w:r>
    </w:p>
  </w:footnote>
  <w:footnote w:type="continuationSeparator" w:id="0">
    <w:p w14:paraId="2B528EE0" w14:textId="77777777" w:rsidR="008C72C0" w:rsidRDefault="008C72C0" w:rsidP="0018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04E"/>
    <w:multiLevelType w:val="hybridMultilevel"/>
    <w:tmpl w:val="8DF09A62"/>
    <w:lvl w:ilvl="0" w:tplc="0409000F">
      <w:start w:val="1"/>
      <w:numFmt w:val="decimal"/>
      <w:lvlText w:val="%1."/>
      <w:lvlJc w:val="left"/>
      <w:pPr>
        <w:tabs>
          <w:tab w:val="num" w:pos="720"/>
        </w:tabs>
        <w:ind w:left="720" w:hanging="360"/>
      </w:pPr>
      <w:rPr>
        <w:rFonts w:hint="default"/>
      </w:rPr>
    </w:lvl>
    <w:lvl w:ilvl="1" w:tplc="A63E1D4C">
      <w:start w:val="1"/>
      <w:numFmt w:val="decimal"/>
      <w:lvlText w:val="%2."/>
      <w:lvlJc w:val="left"/>
      <w:pPr>
        <w:tabs>
          <w:tab w:val="num" w:pos="1440"/>
        </w:tabs>
        <w:ind w:left="1440" w:hanging="360"/>
      </w:pPr>
      <w:rPr>
        <w:rFonts w:ascii="Arial" w:eastAsia="Times New Roman" w:hAnsi="Arial" w:cs="Arial"/>
        <w:b w:val="0"/>
        <w:bCs/>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34346BB"/>
    <w:multiLevelType w:val="hybridMultilevel"/>
    <w:tmpl w:val="4952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2700CD"/>
    <w:multiLevelType w:val="hybridMultilevel"/>
    <w:tmpl w:val="025E5370"/>
    <w:lvl w:ilvl="0" w:tplc="89CA90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E87B5A"/>
    <w:multiLevelType w:val="hybridMultilevel"/>
    <w:tmpl w:val="08F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1602"/>
    <w:multiLevelType w:val="hybridMultilevel"/>
    <w:tmpl w:val="729435E6"/>
    <w:lvl w:ilvl="0" w:tplc="04090001">
      <w:start w:val="1"/>
      <w:numFmt w:val="bullet"/>
      <w:lvlText w:val=""/>
      <w:lvlJc w:val="left"/>
      <w:pPr>
        <w:tabs>
          <w:tab w:val="num" w:pos="720"/>
        </w:tabs>
        <w:ind w:left="720" w:hanging="360"/>
      </w:pPr>
      <w:rPr>
        <w:rFonts w:ascii="Symbol" w:hAnsi="Symbol" w:hint="default"/>
      </w:rPr>
    </w:lvl>
    <w:lvl w:ilvl="1" w:tplc="29E8ECE8">
      <w:start w:val="1"/>
      <w:numFmt w:val="decimal"/>
      <w:lvlText w:val="%2."/>
      <w:lvlJc w:val="left"/>
      <w:pPr>
        <w:tabs>
          <w:tab w:val="num" w:pos="1350"/>
        </w:tabs>
        <w:ind w:left="1350" w:hanging="360"/>
      </w:pPr>
      <w:rPr>
        <w:rFonts w:ascii="Arial" w:eastAsia="Times New Roman" w:hAnsi="Arial" w:cs="Arial"/>
        <w:b w:val="0"/>
        <w:bCs/>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6FB4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AB01F7"/>
    <w:multiLevelType w:val="hybridMultilevel"/>
    <w:tmpl w:val="E9F01A80"/>
    <w:lvl w:ilvl="0" w:tplc="13FC1C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1E40C7"/>
    <w:multiLevelType w:val="hybridMultilevel"/>
    <w:tmpl w:val="A546FA3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9587A76"/>
    <w:multiLevelType w:val="hybridMultilevel"/>
    <w:tmpl w:val="A8FE8126"/>
    <w:lvl w:ilvl="0" w:tplc="9236C1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24F751C"/>
    <w:multiLevelType w:val="hybridMultilevel"/>
    <w:tmpl w:val="2F0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B2BB1"/>
    <w:multiLevelType w:val="hybridMultilevel"/>
    <w:tmpl w:val="F94674A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CAAEF198">
      <w:start w:val="1"/>
      <w:numFmt w:val="lowerRoman"/>
      <w:lvlText w:val="%3."/>
      <w:lvlJc w:val="right"/>
      <w:pPr>
        <w:tabs>
          <w:tab w:val="num" w:pos="2160"/>
        </w:tabs>
        <w:ind w:left="2160" w:hanging="180"/>
      </w:pPr>
      <w:rPr>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0F72051"/>
    <w:multiLevelType w:val="hybridMultilevel"/>
    <w:tmpl w:val="E5E05E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30B647F"/>
    <w:multiLevelType w:val="hybridMultilevel"/>
    <w:tmpl w:val="5E9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506D0"/>
    <w:multiLevelType w:val="hybridMultilevel"/>
    <w:tmpl w:val="4692C2A0"/>
    <w:lvl w:ilvl="0" w:tplc="E806F2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6D17D70"/>
    <w:multiLevelType w:val="hybridMultilevel"/>
    <w:tmpl w:val="A8F687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463127"/>
    <w:multiLevelType w:val="hybridMultilevel"/>
    <w:tmpl w:val="021E769A"/>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5A507D58"/>
    <w:multiLevelType w:val="hybridMultilevel"/>
    <w:tmpl w:val="6C5C96C8"/>
    <w:lvl w:ilvl="0" w:tplc="0409000F">
      <w:start w:val="1"/>
      <w:numFmt w:val="decimal"/>
      <w:lvlText w:val="%1."/>
      <w:lvlJc w:val="left"/>
      <w:pPr>
        <w:tabs>
          <w:tab w:val="num" w:pos="720"/>
        </w:tabs>
        <w:ind w:left="720" w:hanging="360"/>
      </w:pPr>
      <w:rPr>
        <w:rFonts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5A9D142A"/>
    <w:multiLevelType w:val="hybridMultilevel"/>
    <w:tmpl w:val="297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65E81"/>
    <w:multiLevelType w:val="hybridMultilevel"/>
    <w:tmpl w:val="9E9C6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D682D07"/>
    <w:multiLevelType w:val="hybridMultilevel"/>
    <w:tmpl w:val="09241448"/>
    <w:lvl w:ilvl="0" w:tplc="0409000F">
      <w:start w:val="1"/>
      <w:numFmt w:val="decimal"/>
      <w:lvlText w:val="%1."/>
      <w:lvlJc w:val="left"/>
      <w:pPr>
        <w:tabs>
          <w:tab w:val="num" w:pos="720"/>
        </w:tabs>
        <w:ind w:left="720" w:hanging="360"/>
      </w:p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611A6AB3"/>
    <w:multiLevelType w:val="hybridMultilevel"/>
    <w:tmpl w:val="2B3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C2C2E"/>
    <w:multiLevelType w:val="hybridMultilevel"/>
    <w:tmpl w:val="006A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13665"/>
    <w:multiLevelType w:val="hybridMultilevel"/>
    <w:tmpl w:val="F9BC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9777E1"/>
    <w:multiLevelType w:val="hybridMultilevel"/>
    <w:tmpl w:val="1660D9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681116FC"/>
    <w:multiLevelType w:val="hybridMultilevel"/>
    <w:tmpl w:val="E65C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37215"/>
    <w:multiLevelType w:val="hybridMultilevel"/>
    <w:tmpl w:val="6CC4F5B0"/>
    <w:lvl w:ilvl="0" w:tplc="0409000F">
      <w:start w:val="1"/>
      <w:numFmt w:val="decimal"/>
      <w:lvlText w:val="%1."/>
      <w:lvlJc w:val="left"/>
      <w:pPr>
        <w:tabs>
          <w:tab w:val="num" w:pos="720"/>
        </w:tabs>
        <w:ind w:left="720" w:hanging="360"/>
      </w:pPr>
      <w:rPr>
        <w:rFonts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702E6B2D"/>
    <w:multiLevelType w:val="hybridMultilevel"/>
    <w:tmpl w:val="F8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A5DA1"/>
    <w:multiLevelType w:val="hybridMultilevel"/>
    <w:tmpl w:val="8A323100"/>
    <w:lvl w:ilvl="0" w:tplc="04090001">
      <w:start w:val="1"/>
      <w:numFmt w:val="bullet"/>
      <w:lvlText w:val=""/>
      <w:lvlJc w:val="left"/>
      <w:pPr>
        <w:tabs>
          <w:tab w:val="num" w:pos="720"/>
        </w:tabs>
        <w:ind w:left="720" w:hanging="360"/>
      </w:pPr>
      <w:rPr>
        <w:rFonts w:ascii="Symbol" w:hAnsi="Symbol"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792B32E5"/>
    <w:multiLevelType w:val="hybridMultilevel"/>
    <w:tmpl w:val="1E865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BD886FE">
      <w:start w:val="1"/>
      <w:numFmt w:val="decimal"/>
      <w:lvlText w:val="%3."/>
      <w:lvlJc w:val="right"/>
      <w:pPr>
        <w:ind w:left="2160" w:hanging="180"/>
      </w:pPr>
      <w:rPr>
        <w:rFonts w:ascii="Trebuchet MS" w:eastAsia="Calibri" w:hAnsi="Trebuchet MS" w:cs="Calibr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FB46402"/>
    <w:multiLevelType w:val="hybridMultilevel"/>
    <w:tmpl w:val="BC0CA0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378750656">
    <w:abstractNumId w:val="0"/>
  </w:num>
  <w:num w:numId="2" w16cid:durableId="2095086828">
    <w:abstractNumId w:val="16"/>
  </w:num>
  <w:num w:numId="3" w16cid:durableId="316418031">
    <w:abstractNumId w:val="17"/>
  </w:num>
  <w:num w:numId="4" w16cid:durableId="504171071">
    <w:abstractNumId w:val="3"/>
  </w:num>
  <w:num w:numId="5" w16cid:durableId="680546552">
    <w:abstractNumId w:val="29"/>
  </w:num>
  <w:num w:numId="6" w16cid:durableId="1564372338">
    <w:abstractNumId w:val="22"/>
  </w:num>
  <w:num w:numId="7" w16cid:durableId="1854415362">
    <w:abstractNumId w:val="21"/>
  </w:num>
  <w:num w:numId="8" w16cid:durableId="1936205307">
    <w:abstractNumId w:val="9"/>
  </w:num>
  <w:num w:numId="9" w16cid:durableId="867530264">
    <w:abstractNumId w:val="7"/>
  </w:num>
  <w:num w:numId="10" w16cid:durableId="1074007745">
    <w:abstractNumId w:val="26"/>
  </w:num>
  <w:num w:numId="11" w16cid:durableId="1250505089">
    <w:abstractNumId w:val="1"/>
  </w:num>
  <w:num w:numId="12" w16cid:durableId="2001347829">
    <w:abstractNumId w:val="12"/>
  </w:num>
  <w:num w:numId="13" w16cid:durableId="1253929845">
    <w:abstractNumId w:val="10"/>
  </w:num>
  <w:num w:numId="14" w16cid:durableId="910894686">
    <w:abstractNumId w:val="11"/>
  </w:num>
  <w:num w:numId="15" w16cid:durableId="544368515">
    <w:abstractNumId w:val="5"/>
  </w:num>
  <w:num w:numId="16" w16cid:durableId="895892301">
    <w:abstractNumId w:val="20"/>
  </w:num>
  <w:num w:numId="17" w16cid:durableId="36122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1932095">
    <w:abstractNumId w:val="27"/>
  </w:num>
  <w:num w:numId="19" w16cid:durableId="1120343545">
    <w:abstractNumId w:val="25"/>
  </w:num>
  <w:num w:numId="20" w16cid:durableId="2037805771">
    <w:abstractNumId w:val="4"/>
  </w:num>
  <w:num w:numId="21" w16cid:durableId="250167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804969">
    <w:abstractNumId w:val="15"/>
  </w:num>
  <w:num w:numId="23" w16cid:durableId="1862547893">
    <w:abstractNumId w:val="24"/>
  </w:num>
  <w:num w:numId="24" w16cid:durableId="8201948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9897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5713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6344729">
    <w:abstractNumId w:val="2"/>
  </w:num>
  <w:num w:numId="28" w16cid:durableId="176622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7761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4873021">
    <w:abstractNumId w:val="14"/>
  </w:num>
  <w:num w:numId="31" w16cid:durableId="425882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D"/>
    <w:rsid w:val="000036E0"/>
    <w:rsid w:val="00010BE5"/>
    <w:rsid w:val="0001133C"/>
    <w:rsid w:val="000116AC"/>
    <w:rsid w:val="000176B0"/>
    <w:rsid w:val="00017900"/>
    <w:rsid w:val="00020C6B"/>
    <w:rsid w:val="00023715"/>
    <w:rsid w:val="00023F79"/>
    <w:rsid w:val="0003216B"/>
    <w:rsid w:val="00037AEC"/>
    <w:rsid w:val="00040260"/>
    <w:rsid w:val="00040B2B"/>
    <w:rsid w:val="00044B8E"/>
    <w:rsid w:val="000453E9"/>
    <w:rsid w:val="00051717"/>
    <w:rsid w:val="00052347"/>
    <w:rsid w:val="00052571"/>
    <w:rsid w:val="00053142"/>
    <w:rsid w:val="000550E9"/>
    <w:rsid w:val="000562D2"/>
    <w:rsid w:val="00062422"/>
    <w:rsid w:val="00062827"/>
    <w:rsid w:val="0006799C"/>
    <w:rsid w:val="000679B9"/>
    <w:rsid w:val="00067F1C"/>
    <w:rsid w:val="00074E41"/>
    <w:rsid w:val="00075972"/>
    <w:rsid w:val="00075BCD"/>
    <w:rsid w:val="00076F85"/>
    <w:rsid w:val="000770D1"/>
    <w:rsid w:val="000808BE"/>
    <w:rsid w:val="000848E9"/>
    <w:rsid w:val="00085711"/>
    <w:rsid w:val="00086957"/>
    <w:rsid w:val="00087D65"/>
    <w:rsid w:val="0009556F"/>
    <w:rsid w:val="000962D4"/>
    <w:rsid w:val="00096564"/>
    <w:rsid w:val="000A020A"/>
    <w:rsid w:val="000A044F"/>
    <w:rsid w:val="000A69CC"/>
    <w:rsid w:val="000A6E21"/>
    <w:rsid w:val="000B02E4"/>
    <w:rsid w:val="000B0941"/>
    <w:rsid w:val="000C00B1"/>
    <w:rsid w:val="000C0D66"/>
    <w:rsid w:val="000C183A"/>
    <w:rsid w:val="000C2663"/>
    <w:rsid w:val="000C3363"/>
    <w:rsid w:val="000C6AE2"/>
    <w:rsid w:val="000D18CB"/>
    <w:rsid w:val="000D4F29"/>
    <w:rsid w:val="000E052F"/>
    <w:rsid w:val="000E2729"/>
    <w:rsid w:val="000E415A"/>
    <w:rsid w:val="000E541F"/>
    <w:rsid w:val="000E5CF7"/>
    <w:rsid w:val="000E5D03"/>
    <w:rsid w:val="000E7413"/>
    <w:rsid w:val="000E7822"/>
    <w:rsid w:val="000F174D"/>
    <w:rsid w:val="001000DA"/>
    <w:rsid w:val="00100D9E"/>
    <w:rsid w:val="00103F54"/>
    <w:rsid w:val="00104BBE"/>
    <w:rsid w:val="00105EEA"/>
    <w:rsid w:val="001108D3"/>
    <w:rsid w:val="00111143"/>
    <w:rsid w:val="001118AD"/>
    <w:rsid w:val="001148AC"/>
    <w:rsid w:val="00116F06"/>
    <w:rsid w:val="00122EFD"/>
    <w:rsid w:val="001238E2"/>
    <w:rsid w:val="00130BCA"/>
    <w:rsid w:val="0013231A"/>
    <w:rsid w:val="0014111A"/>
    <w:rsid w:val="001421CA"/>
    <w:rsid w:val="00142DF9"/>
    <w:rsid w:val="00143F6A"/>
    <w:rsid w:val="00143F97"/>
    <w:rsid w:val="00145640"/>
    <w:rsid w:val="0015015C"/>
    <w:rsid w:val="00153096"/>
    <w:rsid w:val="0015564B"/>
    <w:rsid w:val="00160BF4"/>
    <w:rsid w:val="00162F8E"/>
    <w:rsid w:val="00163993"/>
    <w:rsid w:val="00170BA4"/>
    <w:rsid w:val="00175260"/>
    <w:rsid w:val="00175728"/>
    <w:rsid w:val="0017616C"/>
    <w:rsid w:val="00180243"/>
    <w:rsid w:val="00180ED8"/>
    <w:rsid w:val="00181323"/>
    <w:rsid w:val="001828CE"/>
    <w:rsid w:val="00182935"/>
    <w:rsid w:val="00185B9B"/>
    <w:rsid w:val="001905B9"/>
    <w:rsid w:val="001939AD"/>
    <w:rsid w:val="001941AB"/>
    <w:rsid w:val="001A0C1D"/>
    <w:rsid w:val="001A305D"/>
    <w:rsid w:val="001A5175"/>
    <w:rsid w:val="001A5280"/>
    <w:rsid w:val="001B3AD3"/>
    <w:rsid w:val="001B4D5F"/>
    <w:rsid w:val="001B53CB"/>
    <w:rsid w:val="001B6166"/>
    <w:rsid w:val="001B61D4"/>
    <w:rsid w:val="001D351D"/>
    <w:rsid w:val="001D3964"/>
    <w:rsid w:val="001E0785"/>
    <w:rsid w:val="001E1662"/>
    <w:rsid w:val="001E28CE"/>
    <w:rsid w:val="001E48F6"/>
    <w:rsid w:val="001F0224"/>
    <w:rsid w:val="001F1B2A"/>
    <w:rsid w:val="001F49A0"/>
    <w:rsid w:val="00200107"/>
    <w:rsid w:val="002017B9"/>
    <w:rsid w:val="00202F24"/>
    <w:rsid w:val="00207426"/>
    <w:rsid w:val="00212E09"/>
    <w:rsid w:val="00214199"/>
    <w:rsid w:val="002274DA"/>
    <w:rsid w:val="00230E24"/>
    <w:rsid w:val="00231EA4"/>
    <w:rsid w:val="0023301C"/>
    <w:rsid w:val="0023333C"/>
    <w:rsid w:val="00236F35"/>
    <w:rsid w:val="0024046D"/>
    <w:rsid w:val="00241FA9"/>
    <w:rsid w:val="0024215D"/>
    <w:rsid w:val="00252089"/>
    <w:rsid w:val="00252CB0"/>
    <w:rsid w:val="0025590C"/>
    <w:rsid w:val="00256F9A"/>
    <w:rsid w:val="0025794B"/>
    <w:rsid w:val="00261B1F"/>
    <w:rsid w:val="00262AEF"/>
    <w:rsid w:val="00266409"/>
    <w:rsid w:val="00266FF9"/>
    <w:rsid w:val="0027022C"/>
    <w:rsid w:val="00270C29"/>
    <w:rsid w:val="002731CE"/>
    <w:rsid w:val="00273653"/>
    <w:rsid w:val="002743C2"/>
    <w:rsid w:val="00274AA9"/>
    <w:rsid w:val="00276525"/>
    <w:rsid w:val="00276B96"/>
    <w:rsid w:val="00277F7E"/>
    <w:rsid w:val="002814D9"/>
    <w:rsid w:val="00281D6F"/>
    <w:rsid w:val="00284124"/>
    <w:rsid w:val="0028420B"/>
    <w:rsid w:val="0029055F"/>
    <w:rsid w:val="00290CF6"/>
    <w:rsid w:val="002939B7"/>
    <w:rsid w:val="002A0666"/>
    <w:rsid w:val="002A7835"/>
    <w:rsid w:val="002B26BC"/>
    <w:rsid w:val="002B61C9"/>
    <w:rsid w:val="002B7626"/>
    <w:rsid w:val="002C1586"/>
    <w:rsid w:val="002C2066"/>
    <w:rsid w:val="002C2FBB"/>
    <w:rsid w:val="002C5B42"/>
    <w:rsid w:val="002C705D"/>
    <w:rsid w:val="002D122C"/>
    <w:rsid w:val="002D1BC1"/>
    <w:rsid w:val="002D4089"/>
    <w:rsid w:val="002D59B3"/>
    <w:rsid w:val="002D6A95"/>
    <w:rsid w:val="002D7103"/>
    <w:rsid w:val="002E230B"/>
    <w:rsid w:val="002E74A6"/>
    <w:rsid w:val="002E7CAC"/>
    <w:rsid w:val="002F2E66"/>
    <w:rsid w:val="002F4F26"/>
    <w:rsid w:val="002F680B"/>
    <w:rsid w:val="002F7BDE"/>
    <w:rsid w:val="002F7EBA"/>
    <w:rsid w:val="00300C52"/>
    <w:rsid w:val="00303958"/>
    <w:rsid w:val="00305DC1"/>
    <w:rsid w:val="003062CA"/>
    <w:rsid w:val="00307B14"/>
    <w:rsid w:val="00310216"/>
    <w:rsid w:val="00311BDC"/>
    <w:rsid w:val="0031443F"/>
    <w:rsid w:val="00315B34"/>
    <w:rsid w:val="00315CB8"/>
    <w:rsid w:val="00317464"/>
    <w:rsid w:val="0032162A"/>
    <w:rsid w:val="00325FA0"/>
    <w:rsid w:val="0033074F"/>
    <w:rsid w:val="00333A7C"/>
    <w:rsid w:val="00346223"/>
    <w:rsid w:val="00351318"/>
    <w:rsid w:val="003549D4"/>
    <w:rsid w:val="00354C32"/>
    <w:rsid w:val="00356481"/>
    <w:rsid w:val="00367BC3"/>
    <w:rsid w:val="003700EB"/>
    <w:rsid w:val="00370379"/>
    <w:rsid w:val="00387307"/>
    <w:rsid w:val="00397763"/>
    <w:rsid w:val="003A04C3"/>
    <w:rsid w:val="003A1788"/>
    <w:rsid w:val="003A534D"/>
    <w:rsid w:val="003A538D"/>
    <w:rsid w:val="003A7A1A"/>
    <w:rsid w:val="003B11C6"/>
    <w:rsid w:val="003B3B0E"/>
    <w:rsid w:val="003B50BA"/>
    <w:rsid w:val="003B5627"/>
    <w:rsid w:val="003B6220"/>
    <w:rsid w:val="003C077F"/>
    <w:rsid w:val="003C2024"/>
    <w:rsid w:val="003C385A"/>
    <w:rsid w:val="003C3946"/>
    <w:rsid w:val="003C4204"/>
    <w:rsid w:val="003D1BDD"/>
    <w:rsid w:val="003D39EC"/>
    <w:rsid w:val="003D48FA"/>
    <w:rsid w:val="003D5413"/>
    <w:rsid w:val="003E060C"/>
    <w:rsid w:val="003E276B"/>
    <w:rsid w:val="003E3EE6"/>
    <w:rsid w:val="003E529E"/>
    <w:rsid w:val="003E69A7"/>
    <w:rsid w:val="003E73B7"/>
    <w:rsid w:val="003F49BA"/>
    <w:rsid w:val="003F4F50"/>
    <w:rsid w:val="00403068"/>
    <w:rsid w:val="00405080"/>
    <w:rsid w:val="00406C6D"/>
    <w:rsid w:val="004117F5"/>
    <w:rsid w:val="004128F8"/>
    <w:rsid w:val="00414348"/>
    <w:rsid w:val="00414B47"/>
    <w:rsid w:val="00415AE8"/>
    <w:rsid w:val="00415B71"/>
    <w:rsid w:val="00416B36"/>
    <w:rsid w:val="00420A14"/>
    <w:rsid w:val="004223B4"/>
    <w:rsid w:val="004233D3"/>
    <w:rsid w:val="004261A8"/>
    <w:rsid w:val="004266EA"/>
    <w:rsid w:val="0042799A"/>
    <w:rsid w:val="0043062A"/>
    <w:rsid w:val="00433266"/>
    <w:rsid w:val="00434D04"/>
    <w:rsid w:val="00443BA1"/>
    <w:rsid w:val="00445D3B"/>
    <w:rsid w:val="004513C8"/>
    <w:rsid w:val="0045264E"/>
    <w:rsid w:val="00455272"/>
    <w:rsid w:val="00456D2C"/>
    <w:rsid w:val="00461B56"/>
    <w:rsid w:val="00463D45"/>
    <w:rsid w:val="00464021"/>
    <w:rsid w:val="00466455"/>
    <w:rsid w:val="00466889"/>
    <w:rsid w:val="00466F98"/>
    <w:rsid w:val="00467E10"/>
    <w:rsid w:val="004706E3"/>
    <w:rsid w:val="00472D7C"/>
    <w:rsid w:val="00473AE1"/>
    <w:rsid w:val="00477AAF"/>
    <w:rsid w:val="00481E2C"/>
    <w:rsid w:val="00484DC2"/>
    <w:rsid w:val="0049648E"/>
    <w:rsid w:val="004A0374"/>
    <w:rsid w:val="004A1104"/>
    <w:rsid w:val="004A27D6"/>
    <w:rsid w:val="004B0E3C"/>
    <w:rsid w:val="004B1918"/>
    <w:rsid w:val="004B1CA7"/>
    <w:rsid w:val="004B3415"/>
    <w:rsid w:val="004B3639"/>
    <w:rsid w:val="004B69E4"/>
    <w:rsid w:val="004C425D"/>
    <w:rsid w:val="004D47F0"/>
    <w:rsid w:val="004E0344"/>
    <w:rsid w:val="004E0D13"/>
    <w:rsid w:val="004E18E4"/>
    <w:rsid w:val="004E3BAF"/>
    <w:rsid w:val="004E74A8"/>
    <w:rsid w:val="004F0707"/>
    <w:rsid w:val="004F09E0"/>
    <w:rsid w:val="004F304F"/>
    <w:rsid w:val="004F3FA1"/>
    <w:rsid w:val="004F580C"/>
    <w:rsid w:val="005001D3"/>
    <w:rsid w:val="00500298"/>
    <w:rsid w:val="00500F3C"/>
    <w:rsid w:val="00502052"/>
    <w:rsid w:val="0050330C"/>
    <w:rsid w:val="00504183"/>
    <w:rsid w:val="00510469"/>
    <w:rsid w:val="00516114"/>
    <w:rsid w:val="005168B0"/>
    <w:rsid w:val="0051752F"/>
    <w:rsid w:val="00517D03"/>
    <w:rsid w:val="0052150C"/>
    <w:rsid w:val="00530516"/>
    <w:rsid w:val="00533C22"/>
    <w:rsid w:val="00535673"/>
    <w:rsid w:val="00535698"/>
    <w:rsid w:val="00535EE9"/>
    <w:rsid w:val="005377B0"/>
    <w:rsid w:val="005407AA"/>
    <w:rsid w:val="00540841"/>
    <w:rsid w:val="0054597F"/>
    <w:rsid w:val="00547CB6"/>
    <w:rsid w:val="00550D9A"/>
    <w:rsid w:val="0055217E"/>
    <w:rsid w:val="00553777"/>
    <w:rsid w:val="005605BB"/>
    <w:rsid w:val="00564BF0"/>
    <w:rsid w:val="00564CB2"/>
    <w:rsid w:val="00567CC7"/>
    <w:rsid w:val="00567D66"/>
    <w:rsid w:val="00567F98"/>
    <w:rsid w:val="0057280F"/>
    <w:rsid w:val="0057287E"/>
    <w:rsid w:val="005742D0"/>
    <w:rsid w:val="005744E1"/>
    <w:rsid w:val="005745B5"/>
    <w:rsid w:val="005752E7"/>
    <w:rsid w:val="005770AD"/>
    <w:rsid w:val="005803DF"/>
    <w:rsid w:val="00580ACE"/>
    <w:rsid w:val="00580B09"/>
    <w:rsid w:val="00581F9E"/>
    <w:rsid w:val="00582901"/>
    <w:rsid w:val="00583B2F"/>
    <w:rsid w:val="00583BB8"/>
    <w:rsid w:val="00584E8E"/>
    <w:rsid w:val="005874A9"/>
    <w:rsid w:val="005921C7"/>
    <w:rsid w:val="00592F27"/>
    <w:rsid w:val="00593587"/>
    <w:rsid w:val="0059394A"/>
    <w:rsid w:val="005977DE"/>
    <w:rsid w:val="005A1260"/>
    <w:rsid w:val="005A7104"/>
    <w:rsid w:val="005A7DEB"/>
    <w:rsid w:val="005B21BC"/>
    <w:rsid w:val="005B3641"/>
    <w:rsid w:val="005B3E9E"/>
    <w:rsid w:val="005B6E56"/>
    <w:rsid w:val="005B7B18"/>
    <w:rsid w:val="005C2F8C"/>
    <w:rsid w:val="005D1A7B"/>
    <w:rsid w:val="005D1C7A"/>
    <w:rsid w:val="005D40F7"/>
    <w:rsid w:val="005D4208"/>
    <w:rsid w:val="005D73B0"/>
    <w:rsid w:val="005E1E74"/>
    <w:rsid w:val="005E2F7D"/>
    <w:rsid w:val="005E4846"/>
    <w:rsid w:val="005E48B2"/>
    <w:rsid w:val="005E6EBC"/>
    <w:rsid w:val="005F0554"/>
    <w:rsid w:val="005F3D72"/>
    <w:rsid w:val="00600044"/>
    <w:rsid w:val="0060511E"/>
    <w:rsid w:val="006054F8"/>
    <w:rsid w:val="00610A15"/>
    <w:rsid w:val="00611B92"/>
    <w:rsid w:val="00612378"/>
    <w:rsid w:val="00614AB2"/>
    <w:rsid w:val="00616E7A"/>
    <w:rsid w:val="0061706C"/>
    <w:rsid w:val="0062511A"/>
    <w:rsid w:val="0062676E"/>
    <w:rsid w:val="006326B6"/>
    <w:rsid w:val="006329C2"/>
    <w:rsid w:val="00632D24"/>
    <w:rsid w:val="00636FD8"/>
    <w:rsid w:val="006412BD"/>
    <w:rsid w:val="0064369B"/>
    <w:rsid w:val="0064419A"/>
    <w:rsid w:val="00645461"/>
    <w:rsid w:val="00645531"/>
    <w:rsid w:val="0065128E"/>
    <w:rsid w:val="00651419"/>
    <w:rsid w:val="00653E7A"/>
    <w:rsid w:val="00654EF7"/>
    <w:rsid w:val="0065780B"/>
    <w:rsid w:val="00671C9E"/>
    <w:rsid w:val="00680FA1"/>
    <w:rsid w:val="0068125E"/>
    <w:rsid w:val="00681392"/>
    <w:rsid w:val="00681CFA"/>
    <w:rsid w:val="00681DD0"/>
    <w:rsid w:val="00682614"/>
    <w:rsid w:val="006833F1"/>
    <w:rsid w:val="0068494A"/>
    <w:rsid w:val="00684CAE"/>
    <w:rsid w:val="00685C51"/>
    <w:rsid w:val="0068634F"/>
    <w:rsid w:val="0068730E"/>
    <w:rsid w:val="00690667"/>
    <w:rsid w:val="00691917"/>
    <w:rsid w:val="00691A5F"/>
    <w:rsid w:val="00695F33"/>
    <w:rsid w:val="006A0DF9"/>
    <w:rsid w:val="006A138B"/>
    <w:rsid w:val="006A5B86"/>
    <w:rsid w:val="006A7893"/>
    <w:rsid w:val="006B010E"/>
    <w:rsid w:val="006B1073"/>
    <w:rsid w:val="006B4549"/>
    <w:rsid w:val="006B4950"/>
    <w:rsid w:val="006B57D5"/>
    <w:rsid w:val="006B5E6A"/>
    <w:rsid w:val="006B6C1B"/>
    <w:rsid w:val="006C0B58"/>
    <w:rsid w:val="006C0C83"/>
    <w:rsid w:val="006C356C"/>
    <w:rsid w:val="006C35C5"/>
    <w:rsid w:val="006C43B1"/>
    <w:rsid w:val="006D45E6"/>
    <w:rsid w:val="006D51A0"/>
    <w:rsid w:val="006D7579"/>
    <w:rsid w:val="006E0AE9"/>
    <w:rsid w:val="006E2E02"/>
    <w:rsid w:val="006E42C2"/>
    <w:rsid w:val="006E5B40"/>
    <w:rsid w:val="006E614F"/>
    <w:rsid w:val="006E71F5"/>
    <w:rsid w:val="006E788A"/>
    <w:rsid w:val="006F0F20"/>
    <w:rsid w:val="006F4740"/>
    <w:rsid w:val="006F7A00"/>
    <w:rsid w:val="006F7F3C"/>
    <w:rsid w:val="00701AD6"/>
    <w:rsid w:val="00702FF7"/>
    <w:rsid w:val="00710486"/>
    <w:rsid w:val="00710ECC"/>
    <w:rsid w:val="00712D05"/>
    <w:rsid w:val="00715F2C"/>
    <w:rsid w:val="00721BEB"/>
    <w:rsid w:val="0072212F"/>
    <w:rsid w:val="00723381"/>
    <w:rsid w:val="00725199"/>
    <w:rsid w:val="00726C11"/>
    <w:rsid w:val="00727FD1"/>
    <w:rsid w:val="00733D75"/>
    <w:rsid w:val="00735029"/>
    <w:rsid w:val="00741B4D"/>
    <w:rsid w:val="00742129"/>
    <w:rsid w:val="00742852"/>
    <w:rsid w:val="007434D8"/>
    <w:rsid w:val="00743BE3"/>
    <w:rsid w:val="00744715"/>
    <w:rsid w:val="00744D53"/>
    <w:rsid w:val="007455EF"/>
    <w:rsid w:val="00750C21"/>
    <w:rsid w:val="00754D0B"/>
    <w:rsid w:val="00756A1E"/>
    <w:rsid w:val="0076035F"/>
    <w:rsid w:val="007651E5"/>
    <w:rsid w:val="0077374E"/>
    <w:rsid w:val="00775693"/>
    <w:rsid w:val="007756E5"/>
    <w:rsid w:val="00777BF4"/>
    <w:rsid w:val="00781426"/>
    <w:rsid w:val="00781893"/>
    <w:rsid w:val="0078346B"/>
    <w:rsid w:val="007867C4"/>
    <w:rsid w:val="007906F8"/>
    <w:rsid w:val="00790F86"/>
    <w:rsid w:val="00791B4B"/>
    <w:rsid w:val="0079461C"/>
    <w:rsid w:val="007A3A43"/>
    <w:rsid w:val="007A4025"/>
    <w:rsid w:val="007A4883"/>
    <w:rsid w:val="007A60BD"/>
    <w:rsid w:val="007B00A5"/>
    <w:rsid w:val="007B1390"/>
    <w:rsid w:val="007B4301"/>
    <w:rsid w:val="007B5A97"/>
    <w:rsid w:val="007B61C3"/>
    <w:rsid w:val="007B64C6"/>
    <w:rsid w:val="007C1C05"/>
    <w:rsid w:val="007C23A1"/>
    <w:rsid w:val="007C364C"/>
    <w:rsid w:val="007C59DC"/>
    <w:rsid w:val="007D0994"/>
    <w:rsid w:val="007D1427"/>
    <w:rsid w:val="007D29A7"/>
    <w:rsid w:val="007D2A27"/>
    <w:rsid w:val="007D3A76"/>
    <w:rsid w:val="007D4B90"/>
    <w:rsid w:val="007D5CED"/>
    <w:rsid w:val="007D77B9"/>
    <w:rsid w:val="007D7958"/>
    <w:rsid w:val="007E1464"/>
    <w:rsid w:val="007E1E01"/>
    <w:rsid w:val="007E240B"/>
    <w:rsid w:val="007F6FA5"/>
    <w:rsid w:val="008014FB"/>
    <w:rsid w:val="00802D29"/>
    <w:rsid w:val="0080361C"/>
    <w:rsid w:val="00803E3C"/>
    <w:rsid w:val="00804C5B"/>
    <w:rsid w:val="00805D1E"/>
    <w:rsid w:val="008068C1"/>
    <w:rsid w:val="008070CD"/>
    <w:rsid w:val="008107ED"/>
    <w:rsid w:val="00812248"/>
    <w:rsid w:val="00814AD1"/>
    <w:rsid w:val="00820A91"/>
    <w:rsid w:val="008264ED"/>
    <w:rsid w:val="00826E39"/>
    <w:rsid w:val="008338CB"/>
    <w:rsid w:val="00834AD8"/>
    <w:rsid w:val="00836445"/>
    <w:rsid w:val="00837484"/>
    <w:rsid w:val="0084005C"/>
    <w:rsid w:val="008402F9"/>
    <w:rsid w:val="00842B6B"/>
    <w:rsid w:val="00843666"/>
    <w:rsid w:val="0085416D"/>
    <w:rsid w:val="00855613"/>
    <w:rsid w:val="008579C1"/>
    <w:rsid w:val="00861C27"/>
    <w:rsid w:val="0086730B"/>
    <w:rsid w:val="0086776F"/>
    <w:rsid w:val="00871457"/>
    <w:rsid w:val="00873EF7"/>
    <w:rsid w:val="00874DFA"/>
    <w:rsid w:val="008754D0"/>
    <w:rsid w:val="00875CA2"/>
    <w:rsid w:val="00877E57"/>
    <w:rsid w:val="00882E8D"/>
    <w:rsid w:val="00885AB8"/>
    <w:rsid w:val="00885C5D"/>
    <w:rsid w:val="00886F3F"/>
    <w:rsid w:val="00887FFB"/>
    <w:rsid w:val="00890F0A"/>
    <w:rsid w:val="00891C94"/>
    <w:rsid w:val="008943D4"/>
    <w:rsid w:val="00894DC4"/>
    <w:rsid w:val="00895C78"/>
    <w:rsid w:val="00897354"/>
    <w:rsid w:val="0089753D"/>
    <w:rsid w:val="0089754D"/>
    <w:rsid w:val="0089763F"/>
    <w:rsid w:val="0089765E"/>
    <w:rsid w:val="00897A1B"/>
    <w:rsid w:val="008A008C"/>
    <w:rsid w:val="008A0102"/>
    <w:rsid w:val="008A439A"/>
    <w:rsid w:val="008B1DFF"/>
    <w:rsid w:val="008B2F3F"/>
    <w:rsid w:val="008C00C2"/>
    <w:rsid w:val="008C0AB9"/>
    <w:rsid w:val="008C1CCA"/>
    <w:rsid w:val="008C589A"/>
    <w:rsid w:val="008C5D0C"/>
    <w:rsid w:val="008C72C0"/>
    <w:rsid w:val="008D28E6"/>
    <w:rsid w:val="008D33E3"/>
    <w:rsid w:val="008D4E4F"/>
    <w:rsid w:val="008D5B4C"/>
    <w:rsid w:val="008D6475"/>
    <w:rsid w:val="008D6B72"/>
    <w:rsid w:val="008E22A4"/>
    <w:rsid w:val="008E2802"/>
    <w:rsid w:val="008E5647"/>
    <w:rsid w:val="008E65C1"/>
    <w:rsid w:val="008F00CB"/>
    <w:rsid w:val="008F1BA1"/>
    <w:rsid w:val="008F3F48"/>
    <w:rsid w:val="008F490D"/>
    <w:rsid w:val="008F603E"/>
    <w:rsid w:val="009067D9"/>
    <w:rsid w:val="0090682C"/>
    <w:rsid w:val="00906FC7"/>
    <w:rsid w:val="00907577"/>
    <w:rsid w:val="00907AE0"/>
    <w:rsid w:val="00910988"/>
    <w:rsid w:val="00912D0D"/>
    <w:rsid w:val="0091342F"/>
    <w:rsid w:val="009142C5"/>
    <w:rsid w:val="009148D4"/>
    <w:rsid w:val="009159D2"/>
    <w:rsid w:val="00920DFF"/>
    <w:rsid w:val="00921C59"/>
    <w:rsid w:val="00921F25"/>
    <w:rsid w:val="009227B9"/>
    <w:rsid w:val="00924A3E"/>
    <w:rsid w:val="00924D69"/>
    <w:rsid w:val="00931588"/>
    <w:rsid w:val="00936DDC"/>
    <w:rsid w:val="00942381"/>
    <w:rsid w:val="00944B5F"/>
    <w:rsid w:val="00946191"/>
    <w:rsid w:val="00950017"/>
    <w:rsid w:val="00954C5A"/>
    <w:rsid w:val="009550C9"/>
    <w:rsid w:val="00955745"/>
    <w:rsid w:val="0095614C"/>
    <w:rsid w:val="00956FC5"/>
    <w:rsid w:val="0095765B"/>
    <w:rsid w:val="009656D0"/>
    <w:rsid w:val="00965D89"/>
    <w:rsid w:val="00970E5E"/>
    <w:rsid w:val="00971797"/>
    <w:rsid w:val="00972979"/>
    <w:rsid w:val="00975E5D"/>
    <w:rsid w:val="0098093E"/>
    <w:rsid w:val="009876E8"/>
    <w:rsid w:val="0099470E"/>
    <w:rsid w:val="009950D8"/>
    <w:rsid w:val="00997F84"/>
    <w:rsid w:val="009A0DC2"/>
    <w:rsid w:val="009A17FC"/>
    <w:rsid w:val="009A4036"/>
    <w:rsid w:val="009A726C"/>
    <w:rsid w:val="009A740B"/>
    <w:rsid w:val="009A770C"/>
    <w:rsid w:val="009A7BA9"/>
    <w:rsid w:val="009B0B0F"/>
    <w:rsid w:val="009B240B"/>
    <w:rsid w:val="009B3406"/>
    <w:rsid w:val="009B42F8"/>
    <w:rsid w:val="009B68CF"/>
    <w:rsid w:val="009C46F9"/>
    <w:rsid w:val="009C5B38"/>
    <w:rsid w:val="009C6B87"/>
    <w:rsid w:val="009C7F90"/>
    <w:rsid w:val="009D0A83"/>
    <w:rsid w:val="009D2F58"/>
    <w:rsid w:val="009D5C09"/>
    <w:rsid w:val="009D601A"/>
    <w:rsid w:val="009E1ED9"/>
    <w:rsid w:val="009E3867"/>
    <w:rsid w:val="009E7966"/>
    <w:rsid w:val="009F18A7"/>
    <w:rsid w:val="00A0225C"/>
    <w:rsid w:val="00A027C5"/>
    <w:rsid w:val="00A031D3"/>
    <w:rsid w:val="00A07063"/>
    <w:rsid w:val="00A11281"/>
    <w:rsid w:val="00A12866"/>
    <w:rsid w:val="00A149A0"/>
    <w:rsid w:val="00A173E3"/>
    <w:rsid w:val="00A207E8"/>
    <w:rsid w:val="00A260F4"/>
    <w:rsid w:val="00A27F2B"/>
    <w:rsid w:val="00A31B48"/>
    <w:rsid w:val="00A3383B"/>
    <w:rsid w:val="00A33DC8"/>
    <w:rsid w:val="00A43A6B"/>
    <w:rsid w:val="00A50702"/>
    <w:rsid w:val="00A5547F"/>
    <w:rsid w:val="00A55C03"/>
    <w:rsid w:val="00A6486C"/>
    <w:rsid w:val="00A66080"/>
    <w:rsid w:val="00A669B1"/>
    <w:rsid w:val="00A7400C"/>
    <w:rsid w:val="00A74DF1"/>
    <w:rsid w:val="00A75017"/>
    <w:rsid w:val="00A76D07"/>
    <w:rsid w:val="00A77790"/>
    <w:rsid w:val="00A81031"/>
    <w:rsid w:val="00A854C1"/>
    <w:rsid w:val="00A873EE"/>
    <w:rsid w:val="00A91A99"/>
    <w:rsid w:val="00A92B20"/>
    <w:rsid w:val="00A92FC2"/>
    <w:rsid w:val="00A93730"/>
    <w:rsid w:val="00A97243"/>
    <w:rsid w:val="00AA0976"/>
    <w:rsid w:val="00AA0B94"/>
    <w:rsid w:val="00AB060F"/>
    <w:rsid w:val="00AB0BCF"/>
    <w:rsid w:val="00AB15CC"/>
    <w:rsid w:val="00AB1AC8"/>
    <w:rsid w:val="00AB1C2C"/>
    <w:rsid w:val="00AB2698"/>
    <w:rsid w:val="00AB6351"/>
    <w:rsid w:val="00AC10EA"/>
    <w:rsid w:val="00AC1DC4"/>
    <w:rsid w:val="00AC2281"/>
    <w:rsid w:val="00AC260C"/>
    <w:rsid w:val="00AC2A38"/>
    <w:rsid w:val="00AC4E52"/>
    <w:rsid w:val="00AC5559"/>
    <w:rsid w:val="00AD3FC8"/>
    <w:rsid w:val="00AD6E56"/>
    <w:rsid w:val="00AE00AC"/>
    <w:rsid w:val="00AE02E8"/>
    <w:rsid w:val="00AE19FD"/>
    <w:rsid w:val="00AE3826"/>
    <w:rsid w:val="00AE3BA5"/>
    <w:rsid w:val="00AE4528"/>
    <w:rsid w:val="00AE73DB"/>
    <w:rsid w:val="00AF0AA5"/>
    <w:rsid w:val="00AF196F"/>
    <w:rsid w:val="00AF2A4B"/>
    <w:rsid w:val="00AF4593"/>
    <w:rsid w:val="00AF5775"/>
    <w:rsid w:val="00AF731B"/>
    <w:rsid w:val="00AF7A7F"/>
    <w:rsid w:val="00B00676"/>
    <w:rsid w:val="00B04D99"/>
    <w:rsid w:val="00B0788C"/>
    <w:rsid w:val="00B13762"/>
    <w:rsid w:val="00B1445D"/>
    <w:rsid w:val="00B16C90"/>
    <w:rsid w:val="00B208BB"/>
    <w:rsid w:val="00B22DE6"/>
    <w:rsid w:val="00B26574"/>
    <w:rsid w:val="00B30552"/>
    <w:rsid w:val="00B36336"/>
    <w:rsid w:val="00B408A7"/>
    <w:rsid w:val="00B40CB3"/>
    <w:rsid w:val="00B415AE"/>
    <w:rsid w:val="00B417D2"/>
    <w:rsid w:val="00B42DB5"/>
    <w:rsid w:val="00B42F57"/>
    <w:rsid w:val="00B455B1"/>
    <w:rsid w:val="00B479A9"/>
    <w:rsid w:val="00B5262B"/>
    <w:rsid w:val="00B5583C"/>
    <w:rsid w:val="00B55902"/>
    <w:rsid w:val="00B6050F"/>
    <w:rsid w:val="00B6100D"/>
    <w:rsid w:val="00B6368F"/>
    <w:rsid w:val="00B64EF7"/>
    <w:rsid w:val="00B65630"/>
    <w:rsid w:val="00B6582B"/>
    <w:rsid w:val="00B67544"/>
    <w:rsid w:val="00B7395F"/>
    <w:rsid w:val="00B73A0B"/>
    <w:rsid w:val="00B77221"/>
    <w:rsid w:val="00B80488"/>
    <w:rsid w:val="00B80D44"/>
    <w:rsid w:val="00B8340B"/>
    <w:rsid w:val="00B83E24"/>
    <w:rsid w:val="00B8535E"/>
    <w:rsid w:val="00B912F5"/>
    <w:rsid w:val="00B92C92"/>
    <w:rsid w:val="00B9372E"/>
    <w:rsid w:val="00B93A26"/>
    <w:rsid w:val="00B94B63"/>
    <w:rsid w:val="00B96040"/>
    <w:rsid w:val="00B963BF"/>
    <w:rsid w:val="00BA546E"/>
    <w:rsid w:val="00BA5D34"/>
    <w:rsid w:val="00BB0B71"/>
    <w:rsid w:val="00BB1892"/>
    <w:rsid w:val="00BB2898"/>
    <w:rsid w:val="00BB39A8"/>
    <w:rsid w:val="00BC3DB1"/>
    <w:rsid w:val="00BC4C79"/>
    <w:rsid w:val="00BC4D8C"/>
    <w:rsid w:val="00BC7E1A"/>
    <w:rsid w:val="00BD2D85"/>
    <w:rsid w:val="00BD2F61"/>
    <w:rsid w:val="00BE12C7"/>
    <w:rsid w:val="00BE37DC"/>
    <w:rsid w:val="00BE3FCE"/>
    <w:rsid w:val="00BF0CAD"/>
    <w:rsid w:val="00BF3661"/>
    <w:rsid w:val="00BF6DAE"/>
    <w:rsid w:val="00C0143B"/>
    <w:rsid w:val="00C01582"/>
    <w:rsid w:val="00C01D99"/>
    <w:rsid w:val="00C02FAE"/>
    <w:rsid w:val="00C05DBB"/>
    <w:rsid w:val="00C05EB6"/>
    <w:rsid w:val="00C10BCD"/>
    <w:rsid w:val="00C15F3B"/>
    <w:rsid w:val="00C16387"/>
    <w:rsid w:val="00C172A8"/>
    <w:rsid w:val="00C2137E"/>
    <w:rsid w:val="00C23930"/>
    <w:rsid w:val="00C25C1D"/>
    <w:rsid w:val="00C269B8"/>
    <w:rsid w:val="00C2744C"/>
    <w:rsid w:val="00C31929"/>
    <w:rsid w:val="00C3765D"/>
    <w:rsid w:val="00C4175F"/>
    <w:rsid w:val="00C41C72"/>
    <w:rsid w:val="00C45578"/>
    <w:rsid w:val="00C46BDF"/>
    <w:rsid w:val="00C5167E"/>
    <w:rsid w:val="00C546D8"/>
    <w:rsid w:val="00C54B5B"/>
    <w:rsid w:val="00C5503E"/>
    <w:rsid w:val="00C57B14"/>
    <w:rsid w:val="00C621DC"/>
    <w:rsid w:val="00C63294"/>
    <w:rsid w:val="00C67A2A"/>
    <w:rsid w:val="00C72998"/>
    <w:rsid w:val="00C765A3"/>
    <w:rsid w:val="00C775F4"/>
    <w:rsid w:val="00C81593"/>
    <w:rsid w:val="00C81785"/>
    <w:rsid w:val="00C82083"/>
    <w:rsid w:val="00C876B7"/>
    <w:rsid w:val="00C87CF9"/>
    <w:rsid w:val="00C87FBB"/>
    <w:rsid w:val="00C934D5"/>
    <w:rsid w:val="00C93DE6"/>
    <w:rsid w:val="00C9404E"/>
    <w:rsid w:val="00C942AC"/>
    <w:rsid w:val="00C94BBA"/>
    <w:rsid w:val="00C96129"/>
    <w:rsid w:val="00C97B78"/>
    <w:rsid w:val="00CA18CE"/>
    <w:rsid w:val="00CA2C0C"/>
    <w:rsid w:val="00CA46AC"/>
    <w:rsid w:val="00CA6AB7"/>
    <w:rsid w:val="00CA786C"/>
    <w:rsid w:val="00CB13F9"/>
    <w:rsid w:val="00CB15E5"/>
    <w:rsid w:val="00CB6040"/>
    <w:rsid w:val="00CB61B0"/>
    <w:rsid w:val="00CB6A96"/>
    <w:rsid w:val="00CB6CA9"/>
    <w:rsid w:val="00CB6D32"/>
    <w:rsid w:val="00CC0A02"/>
    <w:rsid w:val="00CC11D6"/>
    <w:rsid w:val="00CD0286"/>
    <w:rsid w:val="00CD0BA0"/>
    <w:rsid w:val="00CD0F51"/>
    <w:rsid w:val="00CD2597"/>
    <w:rsid w:val="00CD261F"/>
    <w:rsid w:val="00CD400C"/>
    <w:rsid w:val="00CD488A"/>
    <w:rsid w:val="00CD6913"/>
    <w:rsid w:val="00CD72B3"/>
    <w:rsid w:val="00CE1027"/>
    <w:rsid w:val="00CE1511"/>
    <w:rsid w:val="00CE1512"/>
    <w:rsid w:val="00CE1633"/>
    <w:rsid w:val="00CE2897"/>
    <w:rsid w:val="00CE395E"/>
    <w:rsid w:val="00CE5230"/>
    <w:rsid w:val="00CE6413"/>
    <w:rsid w:val="00CE69A1"/>
    <w:rsid w:val="00CE747D"/>
    <w:rsid w:val="00CF256C"/>
    <w:rsid w:val="00CF2AE6"/>
    <w:rsid w:val="00CF6827"/>
    <w:rsid w:val="00CF7375"/>
    <w:rsid w:val="00CF7EE5"/>
    <w:rsid w:val="00D0000A"/>
    <w:rsid w:val="00D000BF"/>
    <w:rsid w:val="00D00FB3"/>
    <w:rsid w:val="00D0261F"/>
    <w:rsid w:val="00D07539"/>
    <w:rsid w:val="00D107B2"/>
    <w:rsid w:val="00D12F85"/>
    <w:rsid w:val="00D13B2D"/>
    <w:rsid w:val="00D15F84"/>
    <w:rsid w:val="00D166DE"/>
    <w:rsid w:val="00D23A36"/>
    <w:rsid w:val="00D24867"/>
    <w:rsid w:val="00D24A46"/>
    <w:rsid w:val="00D25A31"/>
    <w:rsid w:val="00D26A53"/>
    <w:rsid w:val="00D30AD7"/>
    <w:rsid w:val="00D31ADE"/>
    <w:rsid w:val="00D329B5"/>
    <w:rsid w:val="00D32B6C"/>
    <w:rsid w:val="00D34B47"/>
    <w:rsid w:val="00D34D10"/>
    <w:rsid w:val="00D3618E"/>
    <w:rsid w:val="00D42A0F"/>
    <w:rsid w:val="00D43215"/>
    <w:rsid w:val="00D53829"/>
    <w:rsid w:val="00D54710"/>
    <w:rsid w:val="00D56CAC"/>
    <w:rsid w:val="00D576DC"/>
    <w:rsid w:val="00D57DD1"/>
    <w:rsid w:val="00D6350E"/>
    <w:rsid w:val="00D640C1"/>
    <w:rsid w:val="00D66022"/>
    <w:rsid w:val="00D705D4"/>
    <w:rsid w:val="00D72A49"/>
    <w:rsid w:val="00D73D63"/>
    <w:rsid w:val="00D745D9"/>
    <w:rsid w:val="00D761AC"/>
    <w:rsid w:val="00D76394"/>
    <w:rsid w:val="00D800C2"/>
    <w:rsid w:val="00D8068B"/>
    <w:rsid w:val="00D8184D"/>
    <w:rsid w:val="00D8309E"/>
    <w:rsid w:val="00D833EA"/>
    <w:rsid w:val="00D8342F"/>
    <w:rsid w:val="00D934A1"/>
    <w:rsid w:val="00D939D1"/>
    <w:rsid w:val="00D96F56"/>
    <w:rsid w:val="00D97F11"/>
    <w:rsid w:val="00DA0A88"/>
    <w:rsid w:val="00DB1AC1"/>
    <w:rsid w:val="00DB4C42"/>
    <w:rsid w:val="00DB6D38"/>
    <w:rsid w:val="00DC0161"/>
    <w:rsid w:val="00DC021D"/>
    <w:rsid w:val="00DC0E9C"/>
    <w:rsid w:val="00DC12FC"/>
    <w:rsid w:val="00DC14B1"/>
    <w:rsid w:val="00DC2F35"/>
    <w:rsid w:val="00DC364E"/>
    <w:rsid w:val="00DC4990"/>
    <w:rsid w:val="00DC55D7"/>
    <w:rsid w:val="00DC5CD0"/>
    <w:rsid w:val="00DD1947"/>
    <w:rsid w:val="00DD373B"/>
    <w:rsid w:val="00DD44D6"/>
    <w:rsid w:val="00DD497A"/>
    <w:rsid w:val="00DD54C4"/>
    <w:rsid w:val="00DE0B4E"/>
    <w:rsid w:val="00DE30A1"/>
    <w:rsid w:val="00DE547B"/>
    <w:rsid w:val="00DF40C8"/>
    <w:rsid w:val="00DF4DD5"/>
    <w:rsid w:val="00DF6B13"/>
    <w:rsid w:val="00DF7062"/>
    <w:rsid w:val="00E01CA8"/>
    <w:rsid w:val="00E044E6"/>
    <w:rsid w:val="00E052D3"/>
    <w:rsid w:val="00E1708E"/>
    <w:rsid w:val="00E21F30"/>
    <w:rsid w:val="00E22749"/>
    <w:rsid w:val="00E22DD2"/>
    <w:rsid w:val="00E2537E"/>
    <w:rsid w:val="00E256F0"/>
    <w:rsid w:val="00E31213"/>
    <w:rsid w:val="00E3130D"/>
    <w:rsid w:val="00E32131"/>
    <w:rsid w:val="00E328FB"/>
    <w:rsid w:val="00E42AA3"/>
    <w:rsid w:val="00E4541D"/>
    <w:rsid w:val="00E50876"/>
    <w:rsid w:val="00E54309"/>
    <w:rsid w:val="00E56845"/>
    <w:rsid w:val="00E57404"/>
    <w:rsid w:val="00E65DDC"/>
    <w:rsid w:val="00E70869"/>
    <w:rsid w:val="00E73879"/>
    <w:rsid w:val="00E751A7"/>
    <w:rsid w:val="00E813E4"/>
    <w:rsid w:val="00E864BB"/>
    <w:rsid w:val="00E87673"/>
    <w:rsid w:val="00E87DF7"/>
    <w:rsid w:val="00E9025D"/>
    <w:rsid w:val="00E96D25"/>
    <w:rsid w:val="00E97343"/>
    <w:rsid w:val="00EA0BE5"/>
    <w:rsid w:val="00EA23E5"/>
    <w:rsid w:val="00EA4DDD"/>
    <w:rsid w:val="00EA5D79"/>
    <w:rsid w:val="00EB0373"/>
    <w:rsid w:val="00EB20C9"/>
    <w:rsid w:val="00EB6B7A"/>
    <w:rsid w:val="00EB705A"/>
    <w:rsid w:val="00EC4461"/>
    <w:rsid w:val="00EC6CAE"/>
    <w:rsid w:val="00ED040C"/>
    <w:rsid w:val="00ED1125"/>
    <w:rsid w:val="00ED25FC"/>
    <w:rsid w:val="00ED27A1"/>
    <w:rsid w:val="00ED2E6E"/>
    <w:rsid w:val="00ED43E2"/>
    <w:rsid w:val="00ED5BD9"/>
    <w:rsid w:val="00ED647B"/>
    <w:rsid w:val="00ED7126"/>
    <w:rsid w:val="00ED7350"/>
    <w:rsid w:val="00ED7D3B"/>
    <w:rsid w:val="00EE2B31"/>
    <w:rsid w:val="00EE4155"/>
    <w:rsid w:val="00EE4CF2"/>
    <w:rsid w:val="00EE7E1D"/>
    <w:rsid w:val="00EF1B2B"/>
    <w:rsid w:val="00EF407E"/>
    <w:rsid w:val="00EF6955"/>
    <w:rsid w:val="00EF6EFB"/>
    <w:rsid w:val="00F05D7F"/>
    <w:rsid w:val="00F073DD"/>
    <w:rsid w:val="00F126D3"/>
    <w:rsid w:val="00F14D74"/>
    <w:rsid w:val="00F15455"/>
    <w:rsid w:val="00F15DC5"/>
    <w:rsid w:val="00F200A8"/>
    <w:rsid w:val="00F21770"/>
    <w:rsid w:val="00F21C13"/>
    <w:rsid w:val="00F224DD"/>
    <w:rsid w:val="00F239EE"/>
    <w:rsid w:val="00F24ACB"/>
    <w:rsid w:val="00F268E6"/>
    <w:rsid w:val="00F302D9"/>
    <w:rsid w:val="00F30889"/>
    <w:rsid w:val="00F31D13"/>
    <w:rsid w:val="00F34B8E"/>
    <w:rsid w:val="00F35746"/>
    <w:rsid w:val="00F426AE"/>
    <w:rsid w:val="00F4381D"/>
    <w:rsid w:val="00F4668A"/>
    <w:rsid w:val="00F47408"/>
    <w:rsid w:val="00F5151F"/>
    <w:rsid w:val="00F527C6"/>
    <w:rsid w:val="00F52AEE"/>
    <w:rsid w:val="00F537B5"/>
    <w:rsid w:val="00F54499"/>
    <w:rsid w:val="00F56032"/>
    <w:rsid w:val="00F5765C"/>
    <w:rsid w:val="00F606CF"/>
    <w:rsid w:val="00F639E0"/>
    <w:rsid w:val="00F65FD9"/>
    <w:rsid w:val="00F67005"/>
    <w:rsid w:val="00F70830"/>
    <w:rsid w:val="00F748DE"/>
    <w:rsid w:val="00F75A91"/>
    <w:rsid w:val="00F7752E"/>
    <w:rsid w:val="00F80354"/>
    <w:rsid w:val="00F80948"/>
    <w:rsid w:val="00F8519B"/>
    <w:rsid w:val="00F8712C"/>
    <w:rsid w:val="00F91D89"/>
    <w:rsid w:val="00F92728"/>
    <w:rsid w:val="00F93893"/>
    <w:rsid w:val="00F94C5F"/>
    <w:rsid w:val="00F964A5"/>
    <w:rsid w:val="00F964AC"/>
    <w:rsid w:val="00FA0D32"/>
    <w:rsid w:val="00FA112B"/>
    <w:rsid w:val="00FA1F73"/>
    <w:rsid w:val="00FA365F"/>
    <w:rsid w:val="00FB2671"/>
    <w:rsid w:val="00FB27B0"/>
    <w:rsid w:val="00FB29A1"/>
    <w:rsid w:val="00FB50BC"/>
    <w:rsid w:val="00FB5C8B"/>
    <w:rsid w:val="00FB6EC2"/>
    <w:rsid w:val="00FC01CA"/>
    <w:rsid w:val="00FC2A0A"/>
    <w:rsid w:val="00FC7F27"/>
    <w:rsid w:val="00FD0807"/>
    <w:rsid w:val="00FD19CC"/>
    <w:rsid w:val="00FD4C73"/>
    <w:rsid w:val="00FD4D3F"/>
    <w:rsid w:val="00FD6771"/>
    <w:rsid w:val="00FD745E"/>
    <w:rsid w:val="00FE077B"/>
    <w:rsid w:val="00FE0E7C"/>
    <w:rsid w:val="00FE10E0"/>
    <w:rsid w:val="00FE3162"/>
    <w:rsid w:val="00FE32AE"/>
    <w:rsid w:val="00FE37E1"/>
    <w:rsid w:val="00FE58B4"/>
    <w:rsid w:val="00FE5FEB"/>
    <w:rsid w:val="00FE70A8"/>
    <w:rsid w:val="00FF040C"/>
    <w:rsid w:val="00FF356F"/>
    <w:rsid w:val="00FF4D81"/>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7D70"/>
  <w15:docId w15:val="{59391A45-5B6B-467E-AF69-940C2B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ED"/>
    <w:pPr>
      <w:overflowPunct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13"/>
    <w:pPr>
      <w:ind w:left="720"/>
      <w:contextualSpacing/>
    </w:pPr>
  </w:style>
  <w:style w:type="paragraph" w:styleId="Header">
    <w:name w:val="header"/>
    <w:basedOn w:val="Normal"/>
    <w:link w:val="HeaderChar"/>
    <w:uiPriority w:val="99"/>
    <w:semiHidden/>
    <w:unhideWhenUsed/>
    <w:rsid w:val="00185B9B"/>
    <w:pPr>
      <w:tabs>
        <w:tab w:val="center" w:pos="4680"/>
        <w:tab w:val="right" w:pos="9360"/>
      </w:tabs>
    </w:pPr>
  </w:style>
  <w:style w:type="character" w:customStyle="1" w:styleId="HeaderChar">
    <w:name w:val="Header Char"/>
    <w:basedOn w:val="DefaultParagraphFont"/>
    <w:link w:val="Header"/>
    <w:uiPriority w:val="99"/>
    <w:semiHidden/>
    <w:locked/>
    <w:rsid w:val="00185B9B"/>
    <w:rPr>
      <w:rFonts w:ascii="Times New Roman" w:hAnsi="Times New Roman" w:cs="Times New Roman"/>
      <w:sz w:val="20"/>
      <w:szCs w:val="20"/>
    </w:rPr>
  </w:style>
  <w:style w:type="paragraph" w:styleId="Footer">
    <w:name w:val="footer"/>
    <w:basedOn w:val="Normal"/>
    <w:link w:val="FooterChar"/>
    <w:uiPriority w:val="99"/>
    <w:semiHidden/>
    <w:unhideWhenUsed/>
    <w:rsid w:val="00185B9B"/>
    <w:pPr>
      <w:tabs>
        <w:tab w:val="center" w:pos="4680"/>
        <w:tab w:val="right" w:pos="9360"/>
      </w:tabs>
    </w:pPr>
  </w:style>
  <w:style w:type="character" w:customStyle="1" w:styleId="FooterChar">
    <w:name w:val="Footer Char"/>
    <w:basedOn w:val="DefaultParagraphFont"/>
    <w:link w:val="Footer"/>
    <w:uiPriority w:val="99"/>
    <w:semiHidden/>
    <w:locked/>
    <w:rsid w:val="00185B9B"/>
    <w:rPr>
      <w:rFonts w:ascii="Times New Roman" w:hAnsi="Times New Roman" w:cs="Times New Roman"/>
      <w:sz w:val="20"/>
      <w:szCs w:val="20"/>
    </w:rPr>
  </w:style>
  <w:style w:type="paragraph" w:styleId="NormalWeb">
    <w:name w:val="Normal (Web)"/>
    <w:basedOn w:val="Normal"/>
    <w:uiPriority w:val="99"/>
    <w:unhideWhenUsed/>
    <w:rsid w:val="00104BBE"/>
    <w:pPr>
      <w:overflowPunct/>
      <w:autoSpaceDE/>
      <w:autoSpaceDN/>
      <w:adjustRightInd/>
    </w:pPr>
    <w:rPr>
      <w:sz w:val="24"/>
      <w:szCs w:val="24"/>
    </w:rPr>
  </w:style>
  <w:style w:type="character" w:styleId="Strong">
    <w:name w:val="Strong"/>
    <w:basedOn w:val="DefaultParagraphFont"/>
    <w:uiPriority w:val="22"/>
    <w:qFormat/>
    <w:rsid w:val="00104BBE"/>
    <w:rPr>
      <w:rFonts w:cs="Times New Roman"/>
      <w:b/>
      <w:bCs/>
    </w:rPr>
  </w:style>
  <w:style w:type="paragraph" w:styleId="BalloonText">
    <w:name w:val="Balloon Text"/>
    <w:basedOn w:val="Normal"/>
    <w:link w:val="BalloonTextChar"/>
    <w:uiPriority w:val="99"/>
    <w:semiHidden/>
    <w:unhideWhenUsed/>
    <w:rsid w:val="008D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4F"/>
    <w:rPr>
      <w:rFonts w:ascii="Segoe UI" w:hAnsi="Segoe UI" w:cs="Segoe UI"/>
      <w:sz w:val="18"/>
      <w:szCs w:val="18"/>
    </w:rPr>
  </w:style>
  <w:style w:type="paragraph" w:styleId="BodyTextIndent">
    <w:name w:val="Body Text Indent"/>
    <w:basedOn w:val="Normal"/>
    <w:link w:val="BodyTextIndentChar"/>
    <w:unhideWhenUsed/>
    <w:rsid w:val="003B50BA"/>
    <w:pPr>
      <w:overflowPunct/>
      <w:autoSpaceDE/>
      <w:autoSpaceDN/>
      <w:adjustRightInd/>
      <w:ind w:left="720"/>
      <w:jc w:val="both"/>
    </w:pPr>
    <w:rPr>
      <w:sz w:val="24"/>
      <w:szCs w:val="24"/>
    </w:rPr>
  </w:style>
  <w:style w:type="character" w:customStyle="1" w:styleId="BodyTextIndentChar">
    <w:name w:val="Body Text Indent Char"/>
    <w:basedOn w:val="DefaultParagraphFont"/>
    <w:link w:val="BodyTextIndent"/>
    <w:rsid w:val="003B50BA"/>
    <w:rPr>
      <w:rFonts w:ascii="Times New Roman" w:hAnsi="Times New Roman"/>
      <w:sz w:val="24"/>
      <w:szCs w:val="24"/>
    </w:rPr>
  </w:style>
  <w:style w:type="table" w:styleId="TableGrid">
    <w:name w:val="Table Grid"/>
    <w:basedOn w:val="TableNormal"/>
    <w:uiPriority w:val="39"/>
    <w:rsid w:val="00F05D7F"/>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903">
      <w:bodyDiv w:val="1"/>
      <w:marLeft w:val="0"/>
      <w:marRight w:val="0"/>
      <w:marTop w:val="0"/>
      <w:marBottom w:val="0"/>
      <w:divBdr>
        <w:top w:val="none" w:sz="0" w:space="0" w:color="auto"/>
        <w:left w:val="none" w:sz="0" w:space="0" w:color="auto"/>
        <w:bottom w:val="none" w:sz="0" w:space="0" w:color="auto"/>
        <w:right w:val="none" w:sz="0" w:space="0" w:color="auto"/>
      </w:divBdr>
    </w:div>
    <w:div w:id="170337647">
      <w:bodyDiv w:val="1"/>
      <w:marLeft w:val="0"/>
      <w:marRight w:val="0"/>
      <w:marTop w:val="0"/>
      <w:marBottom w:val="0"/>
      <w:divBdr>
        <w:top w:val="none" w:sz="0" w:space="0" w:color="auto"/>
        <w:left w:val="none" w:sz="0" w:space="0" w:color="auto"/>
        <w:bottom w:val="none" w:sz="0" w:space="0" w:color="auto"/>
        <w:right w:val="none" w:sz="0" w:space="0" w:color="auto"/>
      </w:divBdr>
    </w:div>
    <w:div w:id="567688571">
      <w:bodyDiv w:val="1"/>
      <w:marLeft w:val="0"/>
      <w:marRight w:val="0"/>
      <w:marTop w:val="0"/>
      <w:marBottom w:val="0"/>
      <w:divBdr>
        <w:top w:val="none" w:sz="0" w:space="0" w:color="auto"/>
        <w:left w:val="none" w:sz="0" w:space="0" w:color="auto"/>
        <w:bottom w:val="none" w:sz="0" w:space="0" w:color="auto"/>
        <w:right w:val="none" w:sz="0" w:space="0" w:color="auto"/>
      </w:divBdr>
    </w:div>
    <w:div w:id="956790165">
      <w:bodyDiv w:val="1"/>
      <w:marLeft w:val="0"/>
      <w:marRight w:val="0"/>
      <w:marTop w:val="0"/>
      <w:marBottom w:val="0"/>
      <w:divBdr>
        <w:top w:val="none" w:sz="0" w:space="0" w:color="auto"/>
        <w:left w:val="none" w:sz="0" w:space="0" w:color="auto"/>
        <w:bottom w:val="none" w:sz="0" w:space="0" w:color="auto"/>
        <w:right w:val="none" w:sz="0" w:space="0" w:color="auto"/>
      </w:divBdr>
    </w:div>
    <w:div w:id="981271732">
      <w:bodyDiv w:val="1"/>
      <w:marLeft w:val="0"/>
      <w:marRight w:val="0"/>
      <w:marTop w:val="0"/>
      <w:marBottom w:val="0"/>
      <w:divBdr>
        <w:top w:val="none" w:sz="0" w:space="0" w:color="auto"/>
        <w:left w:val="none" w:sz="0" w:space="0" w:color="auto"/>
        <w:bottom w:val="none" w:sz="0" w:space="0" w:color="auto"/>
        <w:right w:val="none" w:sz="0" w:space="0" w:color="auto"/>
      </w:divBdr>
    </w:div>
    <w:div w:id="1187216087">
      <w:bodyDiv w:val="1"/>
      <w:marLeft w:val="0"/>
      <w:marRight w:val="0"/>
      <w:marTop w:val="0"/>
      <w:marBottom w:val="0"/>
      <w:divBdr>
        <w:top w:val="none" w:sz="0" w:space="0" w:color="auto"/>
        <w:left w:val="none" w:sz="0" w:space="0" w:color="auto"/>
        <w:bottom w:val="none" w:sz="0" w:space="0" w:color="auto"/>
        <w:right w:val="none" w:sz="0" w:space="0" w:color="auto"/>
      </w:divBdr>
    </w:div>
    <w:div w:id="1187792909">
      <w:bodyDiv w:val="1"/>
      <w:marLeft w:val="0"/>
      <w:marRight w:val="0"/>
      <w:marTop w:val="0"/>
      <w:marBottom w:val="0"/>
      <w:divBdr>
        <w:top w:val="none" w:sz="0" w:space="0" w:color="auto"/>
        <w:left w:val="none" w:sz="0" w:space="0" w:color="auto"/>
        <w:bottom w:val="none" w:sz="0" w:space="0" w:color="auto"/>
        <w:right w:val="none" w:sz="0" w:space="0" w:color="auto"/>
      </w:divBdr>
    </w:div>
    <w:div w:id="1232429079">
      <w:bodyDiv w:val="1"/>
      <w:marLeft w:val="0"/>
      <w:marRight w:val="0"/>
      <w:marTop w:val="0"/>
      <w:marBottom w:val="0"/>
      <w:divBdr>
        <w:top w:val="none" w:sz="0" w:space="0" w:color="auto"/>
        <w:left w:val="none" w:sz="0" w:space="0" w:color="auto"/>
        <w:bottom w:val="none" w:sz="0" w:space="0" w:color="auto"/>
        <w:right w:val="none" w:sz="0" w:space="0" w:color="auto"/>
      </w:divBdr>
    </w:div>
    <w:div w:id="1446189214">
      <w:bodyDiv w:val="1"/>
      <w:marLeft w:val="0"/>
      <w:marRight w:val="0"/>
      <w:marTop w:val="0"/>
      <w:marBottom w:val="0"/>
      <w:divBdr>
        <w:top w:val="none" w:sz="0" w:space="0" w:color="auto"/>
        <w:left w:val="none" w:sz="0" w:space="0" w:color="auto"/>
        <w:bottom w:val="none" w:sz="0" w:space="0" w:color="auto"/>
        <w:right w:val="none" w:sz="0" w:space="0" w:color="auto"/>
      </w:divBdr>
    </w:div>
    <w:div w:id="1490637298">
      <w:bodyDiv w:val="1"/>
      <w:marLeft w:val="0"/>
      <w:marRight w:val="0"/>
      <w:marTop w:val="0"/>
      <w:marBottom w:val="0"/>
      <w:divBdr>
        <w:top w:val="none" w:sz="0" w:space="0" w:color="auto"/>
        <w:left w:val="none" w:sz="0" w:space="0" w:color="auto"/>
        <w:bottom w:val="none" w:sz="0" w:space="0" w:color="auto"/>
        <w:right w:val="none" w:sz="0" w:space="0" w:color="auto"/>
      </w:divBdr>
    </w:div>
    <w:div w:id="1538347889">
      <w:bodyDiv w:val="1"/>
      <w:marLeft w:val="0"/>
      <w:marRight w:val="0"/>
      <w:marTop w:val="0"/>
      <w:marBottom w:val="0"/>
      <w:divBdr>
        <w:top w:val="none" w:sz="0" w:space="0" w:color="auto"/>
        <w:left w:val="none" w:sz="0" w:space="0" w:color="auto"/>
        <w:bottom w:val="none" w:sz="0" w:space="0" w:color="auto"/>
        <w:right w:val="none" w:sz="0" w:space="0" w:color="auto"/>
      </w:divBdr>
    </w:div>
    <w:div w:id="1656181889">
      <w:bodyDiv w:val="1"/>
      <w:marLeft w:val="0"/>
      <w:marRight w:val="0"/>
      <w:marTop w:val="0"/>
      <w:marBottom w:val="0"/>
      <w:divBdr>
        <w:top w:val="none" w:sz="0" w:space="0" w:color="auto"/>
        <w:left w:val="none" w:sz="0" w:space="0" w:color="auto"/>
        <w:bottom w:val="none" w:sz="0" w:space="0" w:color="auto"/>
        <w:right w:val="none" w:sz="0" w:space="0" w:color="auto"/>
      </w:divBdr>
    </w:div>
    <w:div w:id="1712924235">
      <w:bodyDiv w:val="1"/>
      <w:marLeft w:val="0"/>
      <w:marRight w:val="0"/>
      <w:marTop w:val="0"/>
      <w:marBottom w:val="0"/>
      <w:divBdr>
        <w:top w:val="none" w:sz="0" w:space="0" w:color="auto"/>
        <w:left w:val="none" w:sz="0" w:space="0" w:color="auto"/>
        <w:bottom w:val="none" w:sz="0" w:space="0" w:color="auto"/>
        <w:right w:val="none" w:sz="0" w:space="0" w:color="auto"/>
      </w:divBdr>
    </w:div>
    <w:div w:id="1860465438">
      <w:bodyDiv w:val="1"/>
      <w:marLeft w:val="0"/>
      <w:marRight w:val="0"/>
      <w:marTop w:val="0"/>
      <w:marBottom w:val="0"/>
      <w:divBdr>
        <w:top w:val="none" w:sz="0" w:space="0" w:color="auto"/>
        <w:left w:val="none" w:sz="0" w:space="0" w:color="auto"/>
        <w:bottom w:val="none" w:sz="0" w:space="0" w:color="auto"/>
        <w:right w:val="none" w:sz="0" w:space="0" w:color="auto"/>
      </w:divBdr>
    </w:div>
    <w:div w:id="1897423890">
      <w:bodyDiv w:val="1"/>
      <w:marLeft w:val="0"/>
      <w:marRight w:val="0"/>
      <w:marTop w:val="0"/>
      <w:marBottom w:val="0"/>
      <w:divBdr>
        <w:top w:val="none" w:sz="0" w:space="0" w:color="auto"/>
        <w:left w:val="none" w:sz="0" w:space="0" w:color="auto"/>
        <w:bottom w:val="none" w:sz="0" w:space="0" w:color="auto"/>
        <w:right w:val="none" w:sz="0" w:space="0" w:color="auto"/>
      </w:divBdr>
    </w:div>
    <w:div w:id="2072921539">
      <w:marLeft w:val="0"/>
      <w:marRight w:val="0"/>
      <w:marTop w:val="0"/>
      <w:marBottom w:val="0"/>
      <w:divBdr>
        <w:top w:val="none" w:sz="0" w:space="0" w:color="auto"/>
        <w:left w:val="none" w:sz="0" w:space="0" w:color="auto"/>
        <w:bottom w:val="none" w:sz="0" w:space="0" w:color="auto"/>
        <w:right w:val="none" w:sz="0" w:space="0" w:color="auto"/>
      </w:divBdr>
    </w:div>
    <w:div w:id="2072921540">
      <w:marLeft w:val="0"/>
      <w:marRight w:val="0"/>
      <w:marTop w:val="0"/>
      <w:marBottom w:val="0"/>
      <w:divBdr>
        <w:top w:val="none" w:sz="0" w:space="0" w:color="auto"/>
        <w:left w:val="none" w:sz="0" w:space="0" w:color="auto"/>
        <w:bottom w:val="none" w:sz="0" w:space="0" w:color="auto"/>
        <w:right w:val="none" w:sz="0" w:space="0" w:color="auto"/>
      </w:divBdr>
    </w:div>
    <w:div w:id="2072921541">
      <w:marLeft w:val="0"/>
      <w:marRight w:val="0"/>
      <w:marTop w:val="0"/>
      <w:marBottom w:val="0"/>
      <w:divBdr>
        <w:top w:val="none" w:sz="0" w:space="0" w:color="auto"/>
        <w:left w:val="none" w:sz="0" w:space="0" w:color="auto"/>
        <w:bottom w:val="none" w:sz="0" w:space="0" w:color="auto"/>
        <w:right w:val="none" w:sz="0" w:space="0" w:color="auto"/>
      </w:divBdr>
    </w:div>
    <w:div w:id="2072921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5289-042D-48C8-96A5-06DE39A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TotalTime>
  <Pages>2</Pages>
  <Words>536</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Kathy Norris</cp:lastModifiedBy>
  <cp:revision>461</cp:revision>
  <cp:lastPrinted>2022-07-28T14:20:00Z</cp:lastPrinted>
  <dcterms:created xsi:type="dcterms:W3CDTF">2015-12-14T20:16:00Z</dcterms:created>
  <dcterms:modified xsi:type="dcterms:W3CDTF">2022-10-06T12:28:00Z</dcterms:modified>
</cp:coreProperties>
</file>